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5" w:rsidRDefault="007673F5" w:rsidP="007673F5">
      <w:bookmarkStart w:id="0" w:name="_GoBack"/>
      <w:bookmarkEnd w:id="0"/>
    </w:p>
    <w:p w:rsidR="007673F5" w:rsidRDefault="007673F5" w:rsidP="007673F5"/>
    <w:p w:rsidR="007673F5" w:rsidRDefault="007673F5" w:rsidP="007673F5"/>
    <w:p w:rsidR="007673F5" w:rsidRDefault="007673F5" w:rsidP="007673F5"/>
    <w:p w:rsidR="007673F5" w:rsidRDefault="007673F5" w:rsidP="007673F5"/>
    <w:p w:rsidR="007673F5" w:rsidRDefault="007673F5" w:rsidP="007673F5"/>
    <w:p w:rsidR="007673F5" w:rsidRDefault="007673F5" w:rsidP="007673F5"/>
    <w:p w:rsidR="007673F5" w:rsidRPr="00D73DFD" w:rsidRDefault="007673F5" w:rsidP="007673F5">
      <w:pPr>
        <w:jc w:val="center"/>
        <w:rPr>
          <w:b/>
          <w:bCs/>
          <w:sz w:val="24"/>
          <w:szCs w:val="24"/>
        </w:rPr>
      </w:pPr>
    </w:p>
    <w:p w:rsidR="007673F5" w:rsidRPr="00D73DFD" w:rsidRDefault="007673F5" w:rsidP="007673F5">
      <w:pPr>
        <w:jc w:val="center"/>
        <w:rPr>
          <w:b/>
          <w:bCs/>
          <w:sz w:val="24"/>
          <w:szCs w:val="24"/>
        </w:rPr>
      </w:pPr>
      <w:r w:rsidRPr="00D73DFD">
        <w:rPr>
          <w:b/>
          <w:bCs/>
          <w:sz w:val="24"/>
          <w:szCs w:val="24"/>
        </w:rPr>
        <w:t>Analiza vanjskotrgovinske razmjene Bosne i Hercegovine sa svijetom</w:t>
      </w:r>
    </w:p>
    <w:p w:rsidR="007673F5" w:rsidRDefault="007673F5" w:rsidP="007673F5">
      <w:pPr>
        <w:jc w:val="center"/>
        <w:rPr>
          <w:b/>
          <w:bCs/>
          <w:sz w:val="24"/>
          <w:szCs w:val="24"/>
        </w:rPr>
      </w:pPr>
      <w:r w:rsidRPr="00D73DFD">
        <w:rPr>
          <w:b/>
          <w:bCs/>
          <w:sz w:val="24"/>
          <w:szCs w:val="24"/>
        </w:rPr>
        <w:t>u periodu 01.-0</w:t>
      </w:r>
      <w:r>
        <w:rPr>
          <w:b/>
          <w:bCs/>
          <w:sz w:val="24"/>
          <w:szCs w:val="24"/>
        </w:rPr>
        <w:t>6</w:t>
      </w:r>
      <w:r w:rsidRPr="00D73DFD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1</w:t>
      </w:r>
      <w:r w:rsidRPr="00D73DFD">
        <w:rPr>
          <w:b/>
          <w:bCs/>
          <w:sz w:val="24"/>
          <w:szCs w:val="24"/>
        </w:rPr>
        <w:t>/01.-0</w:t>
      </w:r>
      <w:r>
        <w:rPr>
          <w:b/>
          <w:bCs/>
          <w:sz w:val="24"/>
          <w:szCs w:val="24"/>
        </w:rPr>
        <w:t>6</w:t>
      </w:r>
      <w:r w:rsidRPr="00D73DFD">
        <w:rPr>
          <w:b/>
          <w:bCs/>
          <w:sz w:val="24"/>
          <w:szCs w:val="24"/>
        </w:rPr>
        <w:t>.20</w:t>
      </w:r>
      <w:r w:rsidR="00307378">
        <w:rPr>
          <w:b/>
          <w:bCs/>
          <w:sz w:val="24"/>
          <w:szCs w:val="24"/>
        </w:rPr>
        <w:t>21</w:t>
      </w:r>
      <w:r w:rsidRPr="00D73DFD">
        <w:rPr>
          <w:b/>
          <w:bCs/>
          <w:sz w:val="24"/>
          <w:szCs w:val="24"/>
        </w:rPr>
        <w:t>. godine</w:t>
      </w:r>
    </w:p>
    <w:p w:rsidR="007673F5" w:rsidRDefault="007673F5" w:rsidP="007673F5">
      <w:pPr>
        <w:jc w:val="center"/>
        <w:rPr>
          <w:b/>
          <w:bCs/>
          <w:sz w:val="24"/>
          <w:szCs w:val="24"/>
        </w:rPr>
      </w:pPr>
    </w:p>
    <w:p w:rsidR="007673F5" w:rsidRDefault="007673F5" w:rsidP="007673F5">
      <w:pPr>
        <w:jc w:val="center"/>
        <w:rPr>
          <w:b/>
          <w:bCs/>
          <w:sz w:val="24"/>
          <w:szCs w:val="24"/>
        </w:rPr>
      </w:pPr>
    </w:p>
    <w:p w:rsidR="007673F5" w:rsidRDefault="007673F5" w:rsidP="007673F5">
      <w:pPr>
        <w:jc w:val="center"/>
        <w:rPr>
          <w:b/>
          <w:bCs/>
          <w:sz w:val="24"/>
          <w:szCs w:val="24"/>
        </w:rPr>
      </w:pPr>
    </w:p>
    <w:p w:rsidR="007673F5" w:rsidRDefault="007673F5" w:rsidP="007673F5">
      <w:pPr>
        <w:jc w:val="center"/>
        <w:rPr>
          <w:b/>
          <w:bCs/>
          <w:sz w:val="24"/>
          <w:szCs w:val="24"/>
        </w:rPr>
      </w:pPr>
    </w:p>
    <w:p w:rsidR="007673F5" w:rsidRDefault="007673F5" w:rsidP="007673F5">
      <w:pPr>
        <w:jc w:val="center"/>
        <w:rPr>
          <w:b/>
          <w:bCs/>
          <w:sz w:val="24"/>
          <w:szCs w:val="24"/>
        </w:rPr>
      </w:pPr>
    </w:p>
    <w:p w:rsidR="007673F5" w:rsidRDefault="007673F5" w:rsidP="007673F5">
      <w:pPr>
        <w:rPr>
          <w:b/>
          <w:bCs/>
          <w:sz w:val="24"/>
          <w:szCs w:val="24"/>
        </w:rPr>
      </w:pPr>
    </w:p>
    <w:p w:rsidR="007673F5" w:rsidRDefault="007673F5" w:rsidP="007673F5">
      <w:pPr>
        <w:rPr>
          <w:b/>
          <w:bCs/>
          <w:sz w:val="24"/>
          <w:szCs w:val="24"/>
        </w:rPr>
      </w:pPr>
    </w:p>
    <w:p w:rsidR="007673F5" w:rsidRDefault="007673F5" w:rsidP="007673F5">
      <w:pPr>
        <w:rPr>
          <w:b/>
          <w:bCs/>
          <w:sz w:val="24"/>
          <w:szCs w:val="24"/>
        </w:rPr>
      </w:pPr>
    </w:p>
    <w:p w:rsidR="007673F5" w:rsidRDefault="007673F5" w:rsidP="007673F5">
      <w:pPr>
        <w:rPr>
          <w:b/>
          <w:bCs/>
          <w:sz w:val="24"/>
          <w:szCs w:val="24"/>
        </w:rPr>
      </w:pPr>
    </w:p>
    <w:p w:rsidR="007673F5" w:rsidRDefault="007673F5" w:rsidP="007673F5">
      <w:pPr>
        <w:rPr>
          <w:b/>
          <w:bCs/>
          <w:sz w:val="24"/>
          <w:szCs w:val="24"/>
        </w:rPr>
      </w:pPr>
    </w:p>
    <w:p w:rsidR="007673F5" w:rsidRDefault="007673F5" w:rsidP="007673F5">
      <w:pPr>
        <w:rPr>
          <w:b/>
          <w:bCs/>
          <w:sz w:val="24"/>
          <w:szCs w:val="24"/>
        </w:rPr>
      </w:pPr>
    </w:p>
    <w:p w:rsidR="007673F5" w:rsidRDefault="007673F5" w:rsidP="007673F5">
      <w:pPr>
        <w:rPr>
          <w:b/>
          <w:bCs/>
          <w:sz w:val="24"/>
          <w:szCs w:val="24"/>
        </w:rPr>
      </w:pPr>
    </w:p>
    <w:p w:rsidR="007673F5" w:rsidRDefault="007673F5" w:rsidP="007673F5">
      <w:pPr>
        <w:rPr>
          <w:b/>
          <w:bCs/>
          <w:sz w:val="24"/>
          <w:szCs w:val="24"/>
        </w:rPr>
      </w:pPr>
    </w:p>
    <w:p w:rsidR="007673F5" w:rsidRDefault="007673F5" w:rsidP="007673F5">
      <w:pPr>
        <w:rPr>
          <w:b/>
          <w:bCs/>
          <w:sz w:val="24"/>
          <w:szCs w:val="24"/>
        </w:rPr>
      </w:pPr>
    </w:p>
    <w:p w:rsidR="007673F5" w:rsidRDefault="007673F5" w:rsidP="007673F5">
      <w:pPr>
        <w:rPr>
          <w:b/>
          <w:bCs/>
          <w:sz w:val="24"/>
          <w:szCs w:val="24"/>
        </w:rPr>
      </w:pPr>
    </w:p>
    <w:p w:rsidR="007673F5" w:rsidRDefault="007673F5" w:rsidP="007673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Sarajevo, juli 2021.</w:t>
      </w:r>
    </w:p>
    <w:p w:rsidR="007673F5" w:rsidRDefault="007673F5" w:rsidP="007673F5">
      <w:pPr>
        <w:rPr>
          <w:b/>
          <w:bCs/>
          <w:sz w:val="24"/>
          <w:szCs w:val="24"/>
        </w:rPr>
      </w:pPr>
    </w:p>
    <w:p w:rsidR="007673F5" w:rsidRDefault="007673F5" w:rsidP="007673F5">
      <w:pPr>
        <w:jc w:val="both"/>
        <w:rPr>
          <w:sz w:val="24"/>
          <w:szCs w:val="24"/>
        </w:rPr>
      </w:pPr>
    </w:p>
    <w:p w:rsidR="007673F5" w:rsidRDefault="007673F5" w:rsidP="007673F5">
      <w:pPr>
        <w:jc w:val="both"/>
        <w:rPr>
          <w:sz w:val="24"/>
          <w:szCs w:val="24"/>
        </w:rPr>
      </w:pPr>
    </w:p>
    <w:p w:rsidR="007673F5" w:rsidRPr="00D03ED2" w:rsidRDefault="007673F5" w:rsidP="00310B93">
      <w:pPr>
        <w:rPr>
          <w:rFonts w:ascii="Arial Narrow" w:eastAsia="Times New Roman" w:hAnsi="Arial Narrow" w:cs="Arial"/>
          <w:b/>
          <w:bCs/>
          <w:lang w:eastAsia="bs-Latn-BA"/>
        </w:rPr>
      </w:pPr>
      <w:r>
        <w:rPr>
          <w:sz w:val="24"/>
          <w:szCs w:val="24"/>
        </w:rPr>
        <w:lastRenderedPageBreak/>
        <w:t xml:space="preserve">Ukupan obim vanjskotrgovinske razmjene Bosne i Hercegovine u periodu januar-juni 2021. godine iznosio je </w:t>
      </w:r>
      <w:r w:rsidRPr="00D03ED2">
        <w:rPr>
          <w:sz w:val="24"/>
          <w:szCs w:val="24"/>
        </w:rPr>
        <w:t xml:space="preserve">16.433.225.000 </w:t>
      </w:r>
      <w:r>
        <w:rPr>
          <w:sz w:val="24"/>
          <w:szCs w:val="24"/>
        </w:rPr>
        <w:t>KM i povećan je za 23,62%, odnosno 3,14 mld KM u odnosu na isti period prethodne godine</w:t>
      </w:r>
    </w:p>
    <w:p w:rsidR="007673F5" w:rsidRPr="00DB63D9" w:rsidRDefault="007673F5" w:rsidP="00310B93">
      <w:pPr>
        <w:pStyle w:val="ListParagraph"/>
        <w:numPr>
          <w:ilvl w:val="0"/>
          <w:numId w:val="4"/>
        </w:numPr>
        <w:rPr>
          <w:rFonts w:ascii="Arial Narrow" w:eastAsia="Times New Roman" w:hAnsi="Arial Narrow" w:cs="Arial"/>
          <w:b/>
          <w:bCs/>
          <w:lang w:eastAsia="bs-Latn-BA"/>
        </w:rPr>
      </w:pPr>
      <w:r w:rsidRPr="00DB63D9">
        <w:rPr>
          <w:sz w:val="24"/>
          <w:szCs w:val="24"/>
        </w:rPr>
        <w:t xml:space="preserve">Izvoz iz BiH iznosio je 6.654.279.000 KM i </w:t>
      </w:r>
      <w:r>
        <w:rPr>
          <w:sz w:val="24"/>
          <w:szCs w:val="24"/>
        </w:rPr>
        <w:t>veći</w:t>
      </w:r>
      <w:r w:rsidRPr="00DB63D9">
        <w:rPr>
          <w:sz w:val="24"/>
          <w:szCs w:val="24"/>
        </w:rPr>
        <w:t xml:space="preserve"> je za </w:t>
      </w:r>
      <w:r>
        <w:rPr>
          <w:sz w:val="24"/>
          <w:szCs w:val="24"/>
        </w:rPr>
        <w:t>30,53</w:t>
      </w:r>
      <w:r w:rsidRPr="00DB63D9">
        <w:rPr>
          <w:sz w:val="24"/>
          <w:szCs w:val="24"/>
        </w:rPr>
        <w:t xml:space="preserve">% odnosno </w:t>
      </w:r>
      <w:r>
        <w:rPr>
          <w:sz w:val="24"/>
          <w:szCs w:val="24"/>
        </w:rPr>
        <w:t>1,55 mld</w:t>
      </w:r>
      <w:r w:rsidRPr="00DB63D9">
        <w:rPr>
          <w:sz w:val="24"/>
          <w:szCs w:val="24"/>
        </w:rPr>
        <w:t xml:space="preserve"> KM.</w:t>
      </w:r>
    </w:p>
    <w:p w:rsidR="007673F5" w:rsidRPr="00DB63D9" w:rsidRDefault="007673F5" w:rsidP="00310B93">
      <w:pPr>
        <w:pStyle w:val="ListParagraph"/>
        <w:numPr>
          <w:ilvl w:val="0"/>
          <w:numId w:val="4"/>
        </w:numPr>
        <w:rPr>
          <w:rFonts w:ascii="Arial Narrow" w:eastAsia="Times New Roman" w:hAnsi="Arial Narrow" w:cs="Arial"/>
          <w:b/>
          <w:bCs/>
          <w:lang w:eastAsia="bs-Latn-BA"/>
        </w:rPr>
      </w:pPr>
      <w:r w:rsidRPr="00DB63D9">
        <w:rPr>
          <w:sz w:val="24"/>
          <w:szCs w:val="24"/>
        </w:rPr>
        <w:t>Uvoz u BiH iz</w:t>
      </w:r>
      <w:r w:rsidR="00310B93">
        <w:rPr>
          <w:sz w:val="24"/>
          <w:szCs w:val="24"/>
        </w:rPr>
        <w:t>nosio je 9.778.946.000 KM i već</w:t>
      </w:r>
      <w:r w:rsidRPr="00DB63D9">
        <w:rPr>
          <w:sz w:val="24"/>
          <w:szCs w:val="24"/>
        </w:rPr>
        <w:t xml:space="preserve">i je za </w:t>
      </w:r>
      <w:r>
        <w:rPr>
          <w:sz w:val="24"/>
          <w:szCs w:val="24"/>
        </w:rPr>
        <w:t>19,33</w:t>
      </w:r>
      <w:r w:rsidRPr="00DB63D9">
        <w:rPr>
          <w:sz w:val="24"/>
          <w:szCs w:val="24"/>
        </w:rPr>
        <w:t xml:space="preserve">% odnosno </w:t>
      </w:r>
      <w:r>
        <w:rPr>
          <w:sz w:val="24"/>
          <w:szCs w:val="24"/>
        </w:rPr>
        <w:t>1,58</w:t>
      </w:r>
      <w:r w:rsidRPr="00DB63D9">
        <w:rPr>
          <w:sz w:val="24"/>
          <w:szCs w:val="24"/>
        </w:rPr>
        <w:t>mld KM.</w:t>
      </w:r>
    </w:p>
    <w:p w:rsidR="007673F5" w:rsidRPr="00DB63D9" w:rsidRDefault="007673F5" w:rsidP="00310B93">
      <w:pPr>
        <w:pStyle w:val="ListParagraph"/>
        <w:numPr>
          <w:ilvl w:val="0"/>
          <w:numId w:val="4"/>
        </w:numPr>
        <w:rPr>
          <w:rFonts w:ascii="Arial Narrow" w:eastAsia="Times New Roman" w:hAnsi="Arial Narrow" w:cs="Arial"/>
          <w:b/>
          <w:bCs/>
          <w:lang w:eastAsia="bs-Latn-BA"/>
        </w:rPr>
      </w:pPr>
      <w:r w:rsidRPr="00DB63D9">
        <w:rPr>
          <w:sz w:val="24"/>
          <w:szCs w:val="24"/>
        </w:rPr>
        <w:t>Ukupan saldo vanjskotrgovinske razmjene je povećan za 0,88% i iznosi -3.124.666.000 KM.</w:t>
      </w:r>
    </w:p>
    <w:p w:rsidR="007673F5" w:rsidRDefault="007673F5" w:rsidP="00310B9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Pokrivenost uvoza izvozom je povećana za 9,39% i iznosi 68%.</w:t>
      </w:r>
    </w:p>
    <w:p w:rsidR="007673F5" w:rsidRPr="0061477A" w:rsidRDefault="007673F5" w:rsidP="00310B93">
      <w:pPr>
        <w:pStyle w:val="ListParagraph"/>
        <w:rPr>
          <w:sz w:val="24"/>
          <w:szCs w:val="24"/>
        </w:rPr>
      </w:pPr>
    </w:p>
    <w:p w:rsidR="007673F5" w:rsidRDefault="007673F5" w:rsidP="00310B93">
      <w:pPr>
        <w:rPr>
          <w:sz w:val="24"/>
          <w:szCs w:val="24"/>
        </w:rPr>
      </w:pPr>
      <w:r>
        <w:rPr>
          <w:sz w:val="24"/>
          <w:szCs w:val="24"/>
        </w:rPr>
        <w:t>Pokazatelji vanjskotrgovinske razmjene pokazuju oporavak ekonomske</w:t>
      </w:r>
      <w:r w:rsidR="00FA5505">
        <w:rPr>
          <w:sz w:val="24"/>
          <w:szCs w:val="24"/>
        </w:rPr>
        <w:t xml:space="preserve"> </w:t>
      </w:r>
      <w:r>
        <w:rPr>
          <w:sz w:val="24"/>
          <w:szCs w:val="24"/>
        </w:rPr>
        <w:t>aktivnosti u prethodnom periodu</w:t>
      </w:r>
      <w:r w:rsidR="00310B93">
        <w:rPr>
          <w:sz w:val="24"/>
          <w:szCs w:val="24"/>
        </w:rPr>
        <w:t>,</w:t>
      </w:r>
      <w:r>
        <w:rPr>
          <w:sz w:val="24"/>
          <w:szCs w:val="24"/>
        </w:rPr>
        <w:t xml:space="preserve"> a uzimajući u obzir da je osnovica poređenja bila teška godina uzrokovana pandemijom COVID19.  Izvoz robe je povećan u sve zemlje glavne trgovinske partnere.</w:t>
      </w:r>
    </w:p>
    <w:p w:rsidR="007673F5" w:rsidRPr="00046A18" w:rsidRDefault="007673F5" w:rsidP="00310B93">
      <w:pPr>
        <w:rPr>
          <w:sz w:val="24"/>
          <w:szCs w:val="24"/>
        </w:rPr>
      </w:pPr>
      <w:r>
        <w:rPr>
          <w:sz w:val="24"/>
          <w:szCs w:val="24"/>
        </w:rPr>
        <w:t>Usporedba</w:t>
      </w:r>
      <w:r w:rsidRPr="00046A18">
        <w:rPr>
          <w:sz w:val="24"/>
          <w:szCs w:val="24"/>
        </w:rPr>
        <w:t xml:space="preserve"> izvoza BiH 01.-0</w:t>
      </w:r>
      <w:r>
        <w:rPr>
          <w:sz w:val="24"/>
          <w:szCs w:val="24"/>
        </w:rPr>
        <w:t>6</w:t>
      </w:r>
      <w:r w:rsidRPr="00046A18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046A18">
        <w:rPr>
          <w:sz w:val="24"/>
          <w:szCs w:val="24"/>
        </w:rPr>
        <w:t>. u odnosu na isti period 20</w:t>
      </w:r>
      <w:r>
        <w:rPr>
          <w:sz w:val="24"/>
          <w:szCs w:val="24"/>
        </w:rPr>
        <w:t>20</w:t>
      </w:r>
      <w:r w:rsidRPr="00046A18">
        <w:rPr>
          <w:sz w:val="24"/>
          <w:szCs w:val="24"/>
        </w:rPr>
        <w:t>. po zemljama vodećim partnerima u izvozu BiH</w:t>
      </w:r>
      <w:r>
        <w:rPr>
          <w:sz w:val="24"/>
          <w:szCs w:val="24"/>
        </w:rPr>
        <w:t>:</w:t>
      </w:r>
    </w:p>
    <w:p w:rsidR="007673F5" w:rsidRDefault="007673F5" w:rsidP="007673F5">
      <w:pPr>
        <w:jc w:val="both"/>
        <w:rPr>
          <w:sz w:val="24"/>
          <w:szCs w:val="24"/>
        </w:rPr>
      </w:pPr>
      <w:r>
        <w:rPr>
          <w:noProof/>
          <w:lang w:eastAsia="bs-Latn-BA"/>
        </w:rPr>
        <w:drawing>
          <wp:inline distT="0" distB="0" distL="0" distR="0">
            <wp:extent cx="6543675" cy="3057525"/>
            <wp:effectExtent l="0" t="0" r="0" b="0"/>
            <wp:docPr id="8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C1CF8660-7B57-4D3B-AACE-086C105C48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673F5" w:rsidRDefault="007673F5" w:rsidP="00310B93">
      <w:pPr>
        <w:rPr>
          <w:sz w:val="24"/>
          <w:szCs w:val="24"/>
        </w:rPr>
      </w:pPr>
      <w:r>
        <w:rPr>
          <w:sz w:val="24"/>
          <w:szCs w:val="24"/>
        </w:rPr>
        <w:t>Uvoz u BiH je takođe povećan u odnosu na prošlu godinu, što se može okarakterisati kao normalizacija procesa u ekonomskim tokovima, a imajući na umu da je veliki dio</w:t>
      </w:r>
      <w:r w:rsidR="00310B93">
        <w:rPr>
          <w:sz w:val="24"/>
          <w:szCs w:val="24"/>
        </w:rPr>
        <w:t xml:space="preserve"> uvoza ustvari uvoz radi izvoza</w:t>
      </w:r>
      <w:r>
        <w:rPr>
          <w:sz w:val="24"/>
          <w:szCs w:val="24"/>
        </w:rPr>
        <w:t>. Jedan od faktora poveća</w:t>
      </w:r>
      <w:r w:rsidR="00FA5505">
        <w:rPr>
          <w:sz w:val="24"/>
          <w:szCs w:val="24"/>
        </w:rPr>
        <w:t>nja vrijednosti uvoza roba je s</w:t>
      </w:r>
      <w:r>
        <w:rPr>
          <w:sz w:val="24"/>
          <w:szCs w:val="24"/>
        </w:rPr>
        <w:t>vakako povećanje cijene nafte i naftnih derivata u proteklom periodu.</w:t>
      </w:r>
    </w:p>
    <w:p w:rsidR="007673F5" w:rsidRDefault="007673F5" w:rsidP="00310B93">
      <w:pPr>
        <w:pStyle w:val="NoSpacing"/>
        <w:rPr>
          <w:sz w:val="24"/>
          <w:szCs w:val="24"/>
        </w:rPr>
      </w:pPr>
    </w:p>
    <w:p w:rsidR="007673F5" w:rsidRDefault="007673F5" w:rsidP="00310B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Usporedba</w:t>
      </w:r>
      <w:r w:rsidRPr="00FD2C06">
        <w:rPr>
          <w:sz w:val="24"/>
          <w:szCs w:val="24"/>
        </w:rPr>
        <w:t xml:space="preserve"> uvoza BiH  01.-0</w:t>
      </w:r>
      <w:r>
        <w:rPr>
          <w:sz w:val="24"/>
          <w:szCs w:val="24"/>
        </w:rPr>
        <w:t>6</w:t>
      </w:r>
      <w:r w:rsidRPr="00FD2C06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FD2C06">
        <w:rPr>
          <w:sz w:val="24"/>
          <w:szCs w:val="24"/>
        </w:rPr>
        <w:t>. u odnosu na  isti period 20</w:t>
      </w:r>
      <w:r>
        <w:rPr>
          <w:sz w:val="24"/>
          <w:szCs w:val="24"/>
        </w:rPr>
        <w:t>20</w:t>
      </w:r>
      <w:r w:rsidRPr="00FD2C06">
        <w:rPr>
          <w:sz w:val="24"/>
          <w:szCs w:val="24"/>
        </w:rPr>
        <w:t>. po zemljama vodećim partnerima u uvozu BiH:</w:t>
      </w:r>
    </w:p>
    <w:p w:rsidR="007673F5" w:rsidRDefault="007673F5" w:rsidP="007673F5">
      <w:pPr>
        <w:spacing w:after="0" w:line="240" w:lineRule="auto"/>
        <w:jc w:val="both"/>
        <w:rPr>
          <w:sz w:val="24"/>
          <w:szCs w:val="24"/>
        </w:rPr>
      </w:pPr>
    </w:p>
    <w:p w:rsidR="007673F5" w:rsidRDefault="007673F5" w:rsidP="007673F5">
      <w:pPr>
        <w:jc w:val="both"/>
        <w:rPr>
          <w:sz w:val="24"/>
          <w:szCs w:val="24"/>
        </w:rPr>
      </w:pPr>
    </w:p>
    <w:p w:rsidR="007673F5" w:rsidRDefault="007673F5" w:rsidP="00310B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Suficit i dalje ostvarujemo sa Njemačkom i Austrijom, a najveći obim razmjene ostvaren je sa Hrvatskom, Srbijom, Njemačkom, Slovenijom, Italijom itd.</w:t>
      </w:r>
    </w:p>
    <w:p w:rsidR="007673F5" w:rsidRDefault="007673F5" w:rsidP="007673F5">
      <w:pPr>
        <w:jc w:val="both"/>
        <w:rPr>
          <w:sz w:val="24"/>
          <w:szCs w:val="24"/>
        </w:rPr>
      </w:pPr>
      <w:r>
        <w:rPr>
          <w:noProof/>
          <w:lang w:eastAsia="bs-Latn-BA"/>
        </w:rPr>
        <w:drawing>
          <wp:inline distT="0" distB="0" distL="0" distR="0">
            <wp:extent cx="6000750" cy="3133725"/>
            <wp:effectExtent l="0" t="0" r="0" b="0"/>
            <wp:docPr id="9" name="Chart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FF0EDACC-784D-4B17-B8A8-43679F2833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73F5" w:rsidRDefault="007673F5" w:rsidP="007673F5">
      <w:pPr>
        <w:jc w:val="both"/>
        <w:rPr>
          <w:sz w:val="24"/>
          <w:szCs w:val="24"/>
        </w:rPr>
      </w:pPr>
    </w:p>
    <w:p w:rsidR="007673F5" w:rsidRPr="00BB05D1" w:rsidRDefault="007673F5" w:rsidP="007673F5">
      <w:pPr>
        <w:spacing w:after="0" w:line="240" w:lineRule="auto"/>
        <w:jc w:val="both"/>
        <w:rPr>
          <w:sz w:val="24"/>
          <w:szCs w:val="24"/>
        </w:rPr>
      </w:pPr>
      <w:r w:rsidRPr="00BB05D1">
        <w:rPr>
          <w:sz w:val="24"/>
          <w:szCs w:val="24"/>
        </w:rPr>
        <w:t>Učešće zemalja vodećih partnera u ukupnom obimu razmjene BiH 01.-0</w:t>
      </w:r>
      <w:r>
        <w:rPr>
          <w:sz w:val="24"/>
          <w:szCs w:val="24"/>
        </w:rPr>
        <w:t>6</w:t>
      </w:r>
      <w:r w:rsidRPr="00BB05D1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BB05D1">
        <w:rPr>
          <w:sz w:val="24"/>
          <w:szCs w:val="24"/>
        </w:rPr>
        <w:t>.</w:t>
      </w:r>
    </w:p>
    <w:p w:rsidR="007673F5" w:rsidRDefault="007673F5" w:rsidP="007673F5">
      <w:pPr>
        <w:jc w:val="both"/>
        <w:rPr>
          <w:sz w:val="24"/>
          <w:szCs w:val="24"/>
        </w:rPr>
      </w:pPr>
      <w:r>
        <w:rPr>
          <w:noProof/>
          <w:lang w:eastAsia="bs-Latn-BA"/>
        </w:rPr>
        <w:drawing>
          <wp:inline distT="0" distB="0" distL="0" distR="0">
            <wp:extent cx="5760720" cy="2843530"/>
            <wp:effectExtent l="0" t="0" r="0" b="0"/>
            <wp:docPr id="10" name="Chart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72B4A144-680B-405F-809C-1B35A0F7BD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73F5" w:rsidRDefault="007673F5" w:rsidP="007673F5">
      <w:pPr>
        <w:jc w:val="both"/>
        <w:rPr>
          <w:sz w:val="24"/>
          <w:szCs w:val="24"/>
        </w:rPr>
      </w:pPr>
    </w:p>
    <w:p w:rsidR="007673F5" w:rsidRDefault="007673F5" w:rsidP="007673F5">
      <w:pPr>
        <w:jc w:val="both"/>
        <w:rPr>
          <w:sz w:val="24"/>
          <w:szCs w:val="24"/>
        </w:rPr>
      </w:pPr>
    </w:p>
    <w:p w:rsidR="007673F5" w:rsidRDefault="007673F5" w:rsidP="007673F5">
      <w:pPr>
        <w:jc w:val="both"/>
        <w:rPr>
          <w:sz w:val="24"/>
          <w:szCs w:val="24"/>
        </w:rPr>
      </w:pPr>
    </w:p>
    <w:p w:rsidR="007673F5" w:rsidRDefault="007673F5" w:rsidP="007673F5">
      <w:pPr>
        <w:jc w:val="both"/>
        <w:rPr>
          <w:sz w:val="24"/>
          <w:szCs w:val="24"/>
        </w:rPr>
      </w:pPr>
    </w:p>
    <w:p w:rsidR="007673F5" w:rsidRPr="00AA7BF6" w:rsidRDefault="007673F5" w:rsidP="007673F5">
      <w:pPr>
        <w:jc w:val="both"/>
        <w:rPr>
          <w:sz w:val="24"/>
          <w:szCs w:val="24"/>
        </w:rPr>
      </w:pPr>
    </w:p>
    <w:p w:rsidR="007673F5" w:rsidRPr="00B572EC" w:rsidRDefault="007673F5" w:rsidP="007673F5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B34A7B">
        <w:rPr>
          <w:b/>
          <w:bCs/>
          <w:sz w:val="24"/>
          <w:szCs w:val="24"/>
        </w:rPr>
        <w:lastRenderedPageBreak/>
        <w:t>EU glavni trgovinski partner</w:t>
      </w:r>
    </w:p>
    <w:p w:rsidR="007673F5" w:rsidRDefault="007673F5" w:rsidP="007673F5">
      <w:pPr>
        <w:jc w:val="both"/>
        <w:rPr>
          <w:sz w:val="24"/>
          <w:szCs w:val="24"/>
        </w:rPr>
      </w:pPr>
      <w:r w:rsidRPr="00B34A7B">
        <w:rPr>
          <w:sz w:val="24"/>
          <w:szCs w:val="24"/>
        </w:rPr>
        <w:t xml:space="preserve">U </w:t>
      </w:r>
      <w:r>
        <w:rPr>
          <w:sz w:val="24"/>
          <w:szCs w:val="24"/>
        </w:rPr>
        <w:t>u</w:t>
      </w:r>
      <w:r w:rsidRPr="00B34A7B">
        <w:rPr>
          <w:sz w:val="24"/>
          <w:szCs w:val="24"/>
        </w:rPr>
        <w:t xml:space="preserve">kupnom izvozu </w:t>
      </w:r>
      <w:r>
        <w:rPr>
          <w:sz w:val="24"/>
          <w:szCs w:val="24"/>
        </w:rPr>
        <w:t xml:space="preserve">iz BiH 73,8% odlazi na zemlje EU. </w:t>
      </w:r>
    </w:p>
    <w:p w:rsidR="007673F5" w:rsidRPr="00B34A7B" w:rsidRDefault="007673F5" w:rsidP="007673F5">
      <w:pPr>
        <w:jc w:val="both"/>
        <w:rPr>
          <w:sz w:val="24"/>
          <w:szCs w:val="24"/>
        </w:rPr>
      </w:pPr>
      <w:r>
        <w:rPr>
          <w:sz w:val="24"/>
          <w:szCs w:val="24"/>
        </w:rPr>
        <w:t>Od ukupnog uvoza u BiH 67,3% je sa tržišta EU.</w:t>
      </w:r>
    </w:p>
    <w:p w:rsidR="007673F5" w:rsidRDefault="007673F5" w:rsidP="007673F5">
      <w:pPr>
        <w:jc w:val="both"/>
        <w:rPr>
          <w:sz w:val="24"/>
          <w:szCs w:val="24"/>
        </w:rPr>
      </w:pPr>
      <w:r>
        <w:rPr>
          <w:sz w:val="24"/>
          <w:szCs w:val="24"/>
        </w:rPr>
        <w:t>BiH je izvezla robe na područje EU u vrijednosti od 4,91 mld KM i izvoz je povećan za 32,86% i izvoz je povećan u gotovo sve EU zemlje.</w:t>
      </w:r>
    </w:p>
    <w:p w:rsidR="007673F5" w:rsidRDefault="007673F5" w:rsidP="007673F5">
      <w:pPr>
        <w:jc w:val="both"/>
        <w:rPr>
          <w:sz w:val="24"/>
          <w:szCs w:val="24"/>
        </w:rPr>
      </w:pPr>
      <w:r>
        <w:rPr>
          <w:sz w:val="24"/>
          <w:szCs w:val="24"/>
        </w:rPr>
        <w:t>Ukupan uvoz iz zemalja EU iznosio je 6,58 mld KM i veći je za 20,77% u odnosu na isti period prethodne godine.</w:t>
      </w:r>
    </w:p>
    <w:p w:rsidR="007673F5" w:rsidRDefault="007673F5" w:rsidP="007673F5">
      <w:pPr>
        <w:pStyle w:val="NoSpacing"/>
        <w:rPr>
          <w:sz w:val="24"/>
          <w:szCs w:val="24"/>
        </w:rPr>
      </w:pPr>
      <w:r w:rsidRPr="00D7125F">
        <w:rPr>
          <w:sz w:val="24"/>
          <w:szCs w:val="24"/>
        </w:rPr>
        <w:t xml:space="preserve">Glavni trgovinski partner iz EU po obimu razmjene je Hrvatska. </w:t>
      </w:r>
      <w:r>
        <w:rPr>
          <w:sz w:val="24"/>
          <w:szCs w:val="24"/>
        </w:rPr>
        <w:t>Obim razmjene sa Hrvatskom  iznosio je 2,43 mld KM</w:t>
      </w:r>
      <w:r w:rsidR="00310B93">
        <w:rPr>
          <w:sz w:val="24"/>
          <w:szCs w:val="24"/>
        </w:rPr>
        <w:t>,</w:t>
      </w:r>
      <w:r>
        <w:rPr>
          <w:sz w:val="24"/>
          <w:szCs w:val="24"/>
        </w:rPr>
        <w:t xml:space="preserve"> a pokrivenost uvoza izvozom oko 62,2%.</w:t>
      </w:r>
    </w:p>
    <w:p w:rsidR="007673F5" w:rsidRDefault="007673F5" w:rsidP="007673F5">
      <w:pPr>
        <w:pStyle w:val="NoSpacing"/>
        <w:rPr>
          <w:sz w:val="24"/>
          <w:szCs w:val="24"/>
        </w:rPr>
      </w:pPr>
    </w:p>
    <w:p w:rsidR="007673F5" w:rsidRDefault="007673F5" w:rsidP="007673F5">
      <w:pPr>
        <w:pStyle w:val="NoSpacing"/>
        <w:rPr>
          <w:sz w:val="24"/>
          <w:szCs w:val="24"/>
        </w:rPr>
      </w:pPr>
      <w:r w:rsidRPr="00C26511">
        <w:rPr>
          <w:sz w:val="24"/>
          <w:szCs w:val="24"/>
        </w:rPr>
        <w:t xml:space="preserve">Na tržište Hrvatske izvezeno je robe u vrijednosti od </w:t>
      </w:r>
      <w:r>
        <w:rPr>
          <w:sz w:val="24"/>
          <w:szCs w:val="24"/>
        </w:rPr>
        <w:t xml:space="preserve">935 </w:t>
      </w:r>
      <w:r w:rsidRPr="00C26511">
        <w:rPr>
          <w:sz w:val="24"/>
          <w:szCs w:val="24"/>
        </w:rPr>
        <w:t xml:space="preserve">mil KM od čega najviše </w:t>
      </w:r>
      <w:r>
        <w:rPr>
          <w:sz w:val="24"/>
          <w:szCs w:val="24"/>
        </w:rPr>
        <w:t>:</w:t>
      </w:r>
    </w:p>
    <w:p w:rsidR="007673F5" w:rsidRDefault="007673F5" w:rsidP="007673F5">
      <w:pPr>
        <w:pStyle w:val="NoSpacing"/>
        <w:rPr>
          <w:sz w:val="24"/>
          <w:szCs w:val="24"/>
        </w:rPr>
      </w:pPr>
    </w:p>
    <w:tbl>
      <w:tblPr>
        <w:tblW w:w="9089" w:type="dxa"/>
        <w:tblLook w:val="04A0" w:firstRow="1" w:lastRow="0" w:firstColumn="1" w:lastColumn="0" w:noHBand="0" w:noVBand="1"/>
      </w:tblPr>
      <w:tblGrid>
        <w:gridCol w:w="884"/>
        <w:gridCol w:w="6017"/>
        <w:gridCol w:w="2188"/>
      </w:tblGrid>
      <w:tr w:rsidR="007673F5" w:rsidRPr="00C26511" w:rsidTr="00310B93">
        <w:trPr>
          <w:trHeight w:val="38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C26511" w:rsidRDefault="007673F5" w:rsidP="0031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C26511">
              <w:rPr>
                <w:rFonts w:ascii="Calibri" w:eastAsia="Times New Roman" w:hAnsi="Calibri" w:cs="Times New Roman"/>
                <w:color w:val="000000"/>
                <w:lang w:eastAsia="bs-Latn-BA"/>
              </w:rPr>
              <w:t>2716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C26511" w:rsidRDefault="007673F5" w:rsidP="0031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C26511">
              <w:rPr>
                <w:rFonts w:ascii="Calibri" w:eastAsia="Times New Roman" w:hAnsi="Calibri" w:cs="Times New Roman"/>
                <w:color w:val="000000"/>
                <w:lang w:eastAsia="bs-Latn-BA"/>
              </w:rPr>
              <w:t>Električna energija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F5" w:rsidRPr="006F07D1" w:rsidRDefault="007673F5" w:rsidP="00310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F07D1">
              <w:rPr>
                <w:rFonts w:ascii="Calibri" w:eastAsia="Times New Roman" w:hAnsi="Calibri" w:cs="Times New Roman"/>
                <w:color w:val="000000"/>
                <w:lang w:eastAsia="bs-Latn-BA"/>
              </w:rPr>
              <w:t>174.733.092</w:t>
            </w:r>
          </w:p>
        </w:tc>
      </w:tr>
      <w:tr w:rsidR="007673F5" w:rsidRPr="00C26511" w:rsidTr="00310B93">
        <w:trPr>
          <w:trHeight w:val="38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C26511" w:rsidRDefault="007673F5" w:rsidP="0031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C26511">
              <w:rPr>
                <w:rFonts w:ascii="Calibri" w:eastAsia="Times New Roman" w:hAnsi="Calibri" w:cs="Times New Roman"/>
                <w:color w:val="000000"/>
                <w:lang w:eastAsia="bs-Latn-BA"/>
              </w:rPr>
              <w:t>7314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C26511" w:rsidRDefault="007673F5" w:rsidP="0031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C26511">
              <w:rPr>
                <w:rFonts w:ascii="Calibri" w:eastAsia="Times New Roman" w:hAnsi="Calibri" w:cs="Times New Roman"/>
                <w:color w:val="000000"/>
                <w:lang w:eastAsia="bs-Latn-BA"/>
              </w:rPr>
              <w:t>Tkanine (uključujući beskrajne vrpce), rešetke, mr</w:t>
            </w:r>
            <w:r w:rsidR="004774AC">
              <w:rPr>
                <w:rFonts w:ascii="Calibri" w:eastAsia="Times New Roman" w:hAnsi="Calibri" w:cs="Times New Roman"/>
                <w:color w:val="000000"/>
                <w:lang w:eastAsia="bs-Latn-BA"/>
              </w:rPr>
              <w:t>eže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F5" w:rsidRPr="006F07D1" w:rsidRDefault="007673F5" w:rsidP="00310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F07D1">
              <w:rPr>
                <w:rFonts w:ascii="Calibri" w:eastAsia="Times New Roman" w:hAnsi="Calibri" w:cs="Times New Roman"/>
                <w:color w:val="000000"/>
                <w:lang w:eastAsia="bs-Latn-BA"/>
              </w:rPr>
              <w:t>47.827.701</w:t>
            </w:r>
          </w:p>
        </w:tc>
      </w:tr>
      <w:tr w:rsidR="007673F5" w:rsidRPr="00C26511" w:rsidTr="00310B93">
        <w:trPr>
          <w:trHeight w:val="38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C26511" w:rsidRDefault="007673F5" w:rsidP="0031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C26511">
              <w:rPr>
                <w:rFonts w:ascii="Calibri" w:eastAsia="Times New Roman" w:hAnsi="Calibri" w:cs="Times New Roman"/>
                <w:color w:val="000000"/>
                <w:lang w:eastAsia="bs-Latn-BA"/>
              </w:rPr>
              <w:t>6406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C26511" w:rsidRDefault="007673F5" w:rsidP="0031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Otpaci i lomljevine od željeza i čelika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F5" w:rsidRPr="006F07D1" w:rsidRDefault="007673F5" w:rsidP="00310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F07D1">
              <w:rPr>
                <w:rFonts w:ascii="Calibri" w:eastAsia="Times New Roman" w:hAnsi="Calibri" w:cs="Times New Roman"/>
                <w:color w:val="000000"/>
                <w:lang w:eastAsia="bs-Latn-BA"/>
              </w:rPr>
              <w:t>37.569.481</w:t>
            </w:r>
          </w:p>
        </w:tc>
      </w:tr>
      <w:tr w:rsidR="007673F5" w:rsidRPr="00C26511" w:rsidTr="00310B93">
        <w:trPr>
          <w:trHeight w:val="38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C26511" w:rsidRDefault="007673F5" w:rsidP="0031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C26511">
              <w:rPr>
                <w:rFonts w:ascii="Calibri" w:eastAsia="Times New Roman" w:hAnsi="Calibri" w:cs="Times New Roman"/>
                <w:color w:val="000000"/>
                <w:lang w:eastAsia="bs-Latn-BA"/>
              </w:rPr>
              <w:t>6115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C26511" w:rsidRDefault="007673F5" w:rsidP="0031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C26511">
              <w:rPr>
                <w:rFonts w:ascii="Calibri" w:eastAsia="Times New Roman" w:hAnsi="Calibri" w:cs="Times New Roman"/>
                <w:color w:val="000000"/>
                <w:lang w:eastAsia="bs-Latn-BA"/>
              </w:rPr>
              <w:t>Hula-hop čarape, uključujući i one bez stopala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F5" w:rsidRPr="006F07D1" w:rsidRDefault="007673F5" w:rsidP="00310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F07D1">
              <w:rPr>
                <w:rFonts w:ascii="Calibri" w:eastAsia="Times New Roman" w:hAnsi="Calibri" w:cs="Times New Roman"/>
                <w:color w:val="000000"/>
                <w:lang w:eastAsia="bs-Latn-BA"/>
              </w:rPr>
              <w:t>36.243.114</w:t>
            </w:r>
          </w:p>
        </w:tc>
      </w:tr>
      <w:tr w:rsidR="007673F5" w:rsidRPr="00C26511" w:rsidTr="00310B93">
        <w:trPr>
          <w:trHeight w:val="38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C26511" w:rsidRDefault="007673F5" w:rsidP="0031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C26511">
              <w:rPr>
                <w:rFonts w:ascii="Calibri" w:eastAsia="Times New Roman" w:hAnsi="Calibri" w:cs="Times New Roman"/>
                <w:color w:val="000000"/>
                <w:lang w:eastAsia="bs-Latn-BA"/>
              </w:rPr>
              <w:t>4407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C26511" w:rsidRDefault="007673F5" w:rsidP="0031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Sjedala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F5" w:rsidRPr="006F07D1" w:rsidRDefault="007673F5" w:rsidP="00310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F07D1">
              <w:rPr>
                <w:rFonts w:ascii="Calibri" w:eastAsia="Times New Roman" w:hAnsi="Calibri" w:cs="Times New Roman"/>
                <w:color w:val="000000"/>
                <w:lang w:eastAsia="bs-Latn-BA"/>
              </w:rPr>
              <w:t>36.194.192</w:t>
            </w:r>
          </w:p>
        </w:tc>
      </w:tr>
    </w:tbl>
    <w:p w:rsidR="007673F5" w:rsidRPr="00C26511" w:rsidRDefault="007673F5" w:rsidP="007673F5">
      <w:pPr>
        <w:pStyle w:val="NoSpacing"/>
        <w:jc w:val="right"/>
        <w:rPr>
          <w:sz w:val="24"/>
          <w:szCs w:val="24"/>
        </w:rPr>
      </w:pPr>
      <w:r w:rsidRPr="00C26511">
        <w:rPr>
          <w:sz w:val="24"/>
          <w:szCs w:val="24"/>
        </w:rPr>
        <w:t>(KM)</w:t>
      </w:r>
    </w:p>
    <w:p w:rsidR="007673F5" w:rsidRPr="00C26511" w:rsidRDefault="007673F5" w:rsidP="007673F5">
      <w:pPr>
        <w:pStyle w:val="NoSpacing"/>
        <w:rPr>
          <w:sz w:val="24"/>
          <w:szCs w:val="24"/>
        </w:rPr>
      </w:pPr>
    </w:p>
    <w:p w:rsidR="007673F5" w:rsidRDefault="007673F5" w:rsidP="007673F5">
      <w:pPr>
        <w:pStyle w:val="NoSpacing"/>
        <w:rPr>
          <w:sz w:val="24"/>
          <w:szCs w:val="24"/>
        </w:rPr>
      </w:pPr>
      <w:r w:rsidRPr="00C26511">
        <w:rPr>
          <w:sz w:val="24"/>
          <w:szCs w:val="24"/>
        </w:rPr>
        <w:t>Sa tržišta Hrvatske uvezli smo robe u vrijednosti od 1,</w:t>
      </w:r>
      <w:r>
        <w:rPr>
          <w:sz w:val="24"/>
          <w:szCs w:val="24"/>
        </w:rPr>
        <w:t xml:space="preserve">50 </w:t>
      </w:r>
      <w:r w:rsidRPr="00C26511">
        <w:rPr>
          <w:sz w:val="24"/>
          <w:szCs w:val="24"/>
        </w:rPr>
        <w:t>mld KM od čega najviše</w:t>
      </w:r>
      <w:r>
        <w:rPr>
          <w:sz w:val="24"/>
          <w:szCs w:val="24"/>
        </w:rPr>
        <w:t>:</w:t>
      </w:r>
    </w:p>
    <w:p w:rsidR="007673F5" w:rsidRDefault="007673F5" w:rsidP="007673F5">
      <w:pPr>
        <w:pStyle w:val="NoSpacing"/>
        <w:rPr>
          <w:sz w:val="24"/>
          <w:szCs w:val="24"/>
        </w:rPr>
      </w:pPr>
    </w:p>
    <w:tbl>
      <w:tblPr>
        <w:tblW w:w="9163" w:type="dxa"/>
        <w:tblLook w:val="04A0" w:firstRow="1" w:lastRow="0" w:firstColumn="1" w:lastColumn="0" w:noHBand="0" w:noVBand="1"/>
      </w:tblPr>
      <w:tblGrid>
        <w:gridCol w:w="872"/>
        <w:gridCol w:w="6303"/>
        <w:gridCol w:w="1988"/>
      </w:tblGrid>
      <w:tr w:rsidR="007673F5" w:rsidRPr="00C26511" w:rsidTr="00310B93">
        <w:trPr>
          <w:trHeight w:val="36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C26511" w:rsidRDefault="007673F5" w:rsidP="0031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C26511">
              <w:rPr>
                <w:rFonts w:ascii="Calibri" w:eastAsia="Times New Roman" w:hAnsi="Calibri" w:cs="Times New Roman"/>
                <w:color w:val="000000"/>
                <w:lang w:eastAsia="bs-Latn-BA"/>
              </w:rPr>
              <w:t>2710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C26511" w:rsidRDefault="007673F5" w:rsidP="0031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C26511">
              <w:rPr>
                <w:rFonts w:ascii="Calibri" w:eastAsia="Times New Roman" w:hAnsi="Calibri" w:cs="Times New Roman"/>
                <w:color w:val="000000"/>
                <w:lang w:eastAsia="bs-Latn-BA"/>
              </w:rPr>
              <w:t>Naftna ulja i ulja dobivena od bitumenskih mineral</w:t>
            </w:r>
            <w:r w:rsidR="004774AC">
              <w:rPr>
                <w:rFonts w:ascii="Calibri" w:eastAsia="Times New Roman" w:hAnsi="Calibri" w:cs="Times New Roman"/>
                <w:color w:val="000000"/>
                <w:lang w:eastAsia="bs-Latn-BA"/>
              </w:rPr>
              <w:t>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F5" w:rsidRPr="006F07D1" w:rsidRDefault="007673F5" w:rsidP="00310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F07D1">
              <w:rPr>
                <w:rFonts w:ascii="Calibri" w:eastAsia="Times New Roman" w:hAnsi="Calibri" w:cs="Times New Roman"/>
                <w:color w:val="000000"/>
                <w:lang w:eastAsia="bs-Latn-BA"/>
              </w:rPr>
              <w:t>402.804.511</w:t>
            </w:r>
          </w:p>
        </w:tc>
      </w:tr>
      <w:tr w:rsidR="007673F5" w:rsidRPr="00C26511" w:rsidTr="00310B93">
        <w:trPr>
          <w:trHeight w:val="369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C26511" w:rsidRDefault="007673F5" w:rsidP="0031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C26511">
              <w:rPr>
                <w:rFonts w:ascii="Calibri" w:eastAsia="Times New Roman" w:hAnsi="Calibri" w:cs="Times New Roman"/>
                <w:color w:val="000000"/>
                <w:lang w:eastAsia="bs-Latn-BA"/>
              </w:rPr>
              <w:t>1806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C26511" w:rsidRDefault="007673F5" w:rsidP="0031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C26511">
              <w:rPr>
                <w:rFonts w:ascii="Calibri" w:eastAsia="Times New Roman" w:hAnsi="Calibri" w:cs="Times New Roman"/>
                <w:color w:val="000000"/>
                <w:lang w:eastAsia="bs-Latn-BA"/>
              </w:rPr>
              <w:t>Čokolada i ostali prehrambeni proizvodi koji sadrž</w:t>
            </w:r>
            <w:r w:rsidR="004774AC">
              <w:rPr>
                <w:rFonts w:ascii="Calibri" w:eastAsia="Times New Roman" w:hAnsi="Calibri" w:cs="Times New Roman"/>
                <w:color w:val="000000"/>
                <w:lang w:eastAsia="bs-Latn-BA"/>
              </w:rPr>
              <w:t>e čokoladu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F5" w:rsidRPr="006F07D1" w:rsidRDefault="007673F5" w:rsidP="00310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F07D1">
              <w:rPr>
                <w:rFonts w:ascii="Calibri" w:eastAsia="Times New Roman" w:hAnsi="Calibri" w:cs="Times New Roman"/>
                <w:color w:val="000000"/>
                <w:lang w:eastAsia="bs-Latn-BA"/>
              </w:rPr>
              <w:t>42.131.419</w:t>
            </w:r>
          </w:p>
        </w:tc>
      </w:tr>
      <w:tr w:rsidR="007673F5" w:rsidRPr="00C26511" w:rsidTr="00310B93">
        <w:trPr>
          <w:trHeight w:val="369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C26511" w:rsidRDefault="007673F5" w:rsidP="0031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C26511">
              <w:rPr>
                <w:rFonts w:ascii="Calibri" w:eastAsia="Times New Roman" w:hAnsi="Calibri" w:cs="Times New Roman"/>
                <w:color w:val="000000"/>
                <w:lang w:eastAsia="bs-Latn-BA"/>
              </w:rPr>
              <w:t>1701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C26511" w:rsidRDefault="007673F5" w:rsidP="0031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Hula hop čarape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F5" w:rsidRPr="006F07D1" w:rsidRDefault="007673F5" w:rsidP="00310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F07D1">
              <w:rPr>
                <w:rFonts w:ascii="Calibri" w:eastAsia="Times New Roman" w:hAnsi="Calibri" w:cs="Times New Roman"/>
                <w:color w:val="000000"/>
                <w:lang w:eastAsia="bs-Latn-BA"/>
              </w:rPr>
              <w:t>30.422.484</w:t>
            </w:r>
          </w:p>
        </w:tc>
      </w:tr>
      <w:tr w:rsidR="007673F5" w:rsidRPr="00C26511" w:rsidTr="00310B93">
        <w:trPr>
          <w:trHeight w:val="369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C26511" w:rsidRDefault="007673F5" w:rsidP="0031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C26511">
              <w:rPr>
                <w:rFonts w:ascii="Calibri" w:eastAsia="Times New Roman" w:hAnsi="Calibri" w:cs="Times New Roman"/>
                <w:color w:val="000000"/>
                <w:lang w:eastAsia="bs-Latn-BA"/>
              </w:rPr>
              <w:t>8517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C26511" w:rsidRDefault="007673F5" w:rsidP="0031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C26511">
              <w:rPr>
                <w:rFonts w:ascii="Calibri" w:eastAsia="Times New Roman" w:hAnsi="Calibri" w:cs="Times New Roman"/>
                <w:color w:val="000000"/>
                <w:lang w:eastAsia="bs-Latn-BA"/>
              </w:rPr>
              <w:t>Elektri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č</w:t>
            </w:r>
            <w:r w:rsidRPr="00C26511">
              <w:rPr>
                <w:rFonts w:ascii="Calibri" w:eastAsia="Times New Roman" w:hAnsi="Calibri" w:cs="Times New Roman"/>
                <w:color w:val="000000"/>
                <w:lang w:eastAsia="bs-Latn-BA"/>
              </w:rPr>
              <w:t>ni aparati za zicnu telefoniju i telegrafi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F5" w:rsidRPr="006F07D1" w:rsidRDefault="007673F5" w:rsidP="00310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F07D1">
              <w:rPr>
                <w:rFonts w:ascii="Calibri" w:eastAsia="Times New Roman" w:hAnsi="Calibri" w:cs="Times New Roman"/>
                <w:color w:val="000000"/>
                <w:lang w:eastAsia="bs-Latn-BA"/>
              </w:rPr>
              <w:t>30.429.334</w:t>
            </w:r>
          </w:p>
        </w:tc>
      </w:tr>
      <w:tr w:rsidR="007673F5" w:rsidRPr="00C26511" w:rsidTr="00310B93">
        <w:trPr>
          <w:trHeight w:val="369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C26511" w:rsidRDefault="007673F5" w:rsidP="0031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C26511">
              <w:rPr>
                <w:rFonts w:ascii="Calibri" w:eastAsia="Times New Roman" w:hAnsi="Calibri" w:cs="Times New Roman"/>
                <w:color w:val="000000"/>
                <w:lang w:eastAsia="bs-Latn-BA"/>
              </w:rPr>
              <w:t>2523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C26511" w:rsidRDefault="007673F5" w:rsidP="00310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C26511">
              <w:rPr>
                <w:rFonts w:ascii="Calibri" w:eastAsia="Times New Roman" w:hAnsi="Calibri" w:cs="Times New Roman"/>
                <w:color w:val="000000"/>
                <w:lang w:eastAsia="bs-Latn-BA"/>
              </w:rPr>
              <w:t>Portland-cement, aluminatni cement, cement troske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F5" w:rsidRPr="006F07D1" w:rsidRDefault="007673F5" w:rsidP="00310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F07D1">
              <w:rPr>
                <w:rFonts w:ascii="Calibri" w:eastAsia="Times New Roman" w:hAnsi="Calibri" w:cs="Times New Roman"/>
                <w:color w:val="000000"/>
                <w:lang w:eastAsia="bs-Latn-BA"/>
              </w:rPr>
              <w:t>28.269.251</w:t>
            </w:r>
          </w:p>
        </w:tc>
      </w:tr>
    </w:tbl>
    <w:p w:rsidR="007673F5" w:rsidRDefault="007673F5" w:rsidP="007673F5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(KM)</w:t>
      </w:r>
    </w:p>
    <w:p w:rsidR="007673F5" w:rsidRDefault="007673F5" w:rsidP="007673F5">
      <w:pPr>
        <w:pStyle w:val="NoSpacing"/>
        <w:jc w:val="right"/>
        <w:rPr>
          <w:sz w:val="24"/>
          <w:szCs w:val="24"/>
        </w:rPr>
      </w:pPr>
    </w:p>
    <w:p w:rsidR="007673F5" w:rsidRDefault="007673F5" w:rsidP="007673F5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D7125F">
        <w:rPr>
          <w:b/>
          <w:bCs/>
          <w:sz w:val="24"/>
          <w:szCs w:val="24"/>
        </w:rPr>
        <w:t>CEFTA 2006</w:t>
      </w:r>
    </w:p>
    <w:p w:rsidR="007673F5" w:rsidRDefault="007673F5" w:rsidP="00310B93">
      <w:pPr>
        <w:rPr>
          <w:sz w:val="24"/>
          <w:szCs w:val="24"/>
        </w:rPr>
      </w:pPr>
      <w:r>
        <w:rPr>
          <w:sz w:val="24"/>
          <w:szCs w:val="24"/>
        </w:rPr>
        <w:t>Nakon EU BiH najviše izvozi na zemlje CEFTA regiona. Od ukupnog izvoza 16,3% se izvozi na tržišta cefte. U šest mjesec</w:t>
      </w:r>
      <w:r w:rsidR="00310B93">
        <w:rPr>
          <w:sz w:val="24"/>
          <w:szCs w:val="24"/>
        </w:rPr>
        <w:t xml:space="preserve">i </w:t>
      </w:r>
      <w:r>
        <w:rPr>
          <w:sz w:val="24"/>
          <w:szCs w:val="24"/>
        </w:rPr>
        <w:t>tekuće godine ukupan izvoz iz BiH na ovo tržište iznosio je 1,08 mld KM i veći je za 29,6 % u odnosu na prošlu godinu.</w:t>
      </w:r>
    </w:p>
    <w:p w:rsidR="007673F5" w:rsidRDefault="007673F5" w:rsidP="00310B93">
      <w:pPr>
        <w:rPr>
          <w:sz w:val="24"/>
          <w:szCs w:val="24"/>
        </w:rPr>
      </w:pPr>
      <w:r>
        <w:rPr>
          <w:sz w:val="24"/>
          <w:szCs w:val="24"/>
        </w:rPr>
        <w:t>Od ukupnog uvoza u BiH, 16,3% je sa CEFTA regiona. U posmatranom periodu uvoz je iznosio 159 mld KM i veći je za 23,03% u odnosu na prošlu godinu.</w:t>
      </w:r>
    </w:p>
    <w:p w:rsidR="007673F5" w:rsidRDefault="007673F5" w:rsidP="00310B93">
      <w:pPr>
        <w:rPr>
          <w:sz w:val="24"/>
          <w:szCs w:val="24"/>
        </w:rPr>
      </w:pPr>
      <w:r w:rsidRPr="006D76ED">
        <w:rPr>
          <w:sz w:val="24"/>
          <w:szCs w:val="24"/>
        </w:rPr>
        <w:t>Srbija je najznačajniji partner po obimu razmjene. U prvih</w:t>
      </w:r>
      <w:r w:rsidR="006C7B81">
        <w:rPr>
          <w:sz w:val="24"/>
          <w:szCs w:val="24"/>
        </w:rPr>
        <w:t xml:space="preserve"> </w:t>
      </w:r>
      <w:r w:rsidRPr="006D76ED">
        <w:rPr>
          <w:sz w:val="24"/>
          <w:szCs w:val="24"/>
        </w:rPr>
        <w:t>šest mjeseci na tržište Srbije smo izvezli</w:t>
      </w:r>
      <w:r w:rsidR="006C7B81">
        <w:rPr>
          <w:sz w:val="24"/>
          <w:szCs w:val="24"/>
        </w:rPr>
        <w:t xml:space="preserve"> </w:t>
      </w:r>
      <w:r>
        <w:rPr>
          <w:sz w:val="24"/>
          <w:szCs w:val="24"/>
        </w:rPr>
        <w:t>732</w:t>
      </w:r>
      <w:r w:rsidRPr="006D76ED">
        <w:rPr>
          <w:sz w:val="24"/>
          <w:szCs w:val="24"/>
        </w:rPr>
        <w:t xml:space="preserve"> mil KM</w:t>
      </w:r>
      <w:r>
        <w:rPr>
          <w:sz w:val="24"/>
          <w:szCs w:val="24"/>
        </w:rPr>
        <w:t xml:space="preserve"> (32% v</w:t>
      </w:r>
      <w:r w:rsidR="006C7B81">
        <w:rPr>
          <w:sz w:val="24"/>
          <w:szCs w:val="24"/>
        </w:rPr>
        <w:t xml:space="preserve">iše u odnosu na prošlu godinu), </w:t>
      </w:r>
      <w:r w:rsidRPr="006D76ED">
        <w:rPr>
          <w:sz w:val="24"/>
          <w:szCs w:val="24"/>
        </w:rPr>
        <w:t>od čega najviše:</w:t>
      </w:r>
    </w:p>
    <w:p w:rsidR="004774AC" w:rsidRPr="006D76ED" w:rsidRDefault="004774AC" w:rsidP="007673F5">
      <w:pPr>
        <w:jc w:val="both"/>
        <w:rPr>
          <w:sz w:val="24"/>
          <w:szCs w:val="24"/>
        </w:rPr>
      </w:pPr>
    </w:p>
    <w:tbl>
      <w:tblPr>
        <w:tblW w:w="9165" w:type="dxa"/>
        <w:tblLook w:val="04A0" w:firstRow="1" w:lastRow="0" w:firstColumn="1" w:lastColumn="0" w:noHBand="0" w:noVBand="1"/>
      </w:tblPr>
      <w:tblGrid>
        <w:gridCol w:w="848"/>
        <w:gridCol w:w="6212"/>
        <w:gridCol w:w="2105"/>
      </w:tblGrid>
      <w:tr w:rsidR="007673F5" w:rsidRPr="006D76ED" w:rsidTr="00310B93">
        <w:trPr>
          <w:trHeight w:val="3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6D76ED" w:rsidRDefault="007673F5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6D7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lastRenderedPageBreak/>
              <w:t>2704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6D76ED" w:rsidRDefault="007673F5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6D7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Koks i polukoks od kamenog ugljena, mrkog </w:t>
            </w:r>
            <w:r w:rsidR="006C7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ugljena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F5" w:rsidRPr="00B76FCE" w:rsidRDefault="007673F5" w:rsidP="00310B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B76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77.053.921</w:t>
            </w:r>
          </w:p>
        </w:tc>
      </w:tr>
      <w:tr w:rsidR="007673F5" w:rsidRPr="006D76ED" w:rsidTr="00310B93">
        <w:trPr>
          <w:trHeight w:val="3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6D76ED" w:rsidRDefault="007673F5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6D7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6D76ED" w:rsidRDefault="007673F5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6D7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Električna energija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F5" w:rsidRPr="00B76FCE" w:rsidRDefault="007673F5" w:rsidP="00310B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B76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70.705.628</w:t>
            </w:r>
          </w:p>
        </w:tc>
      </w:tr>
      <w:tr w:rsidR="007673F5" w:rsidRPr="006D76ED" w:rsidTr="00310B93">
        <w:trPr>
          <w:trHeight w:val="3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6D76ED" w:rsidRDefault="007673F5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6D7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7213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6D76ED" w:rsidRDefault="007673F5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6D7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Toplo valjana žica od željeza ili nelegiranog čeli</w:t>
            </w:r>
            <w:r w:rsidR="00477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ka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F5" w:rsidRPr="00B76FCE" w:rsidRDefault="007673F5" w:rsidP="00310B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B76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32.705.292</w:t>
            </w:r>
          </w:p>
        </w:tc>
      </w:tr>
      <w:tr w:rsidR="007673F5" w:rsidRPr="006D76ED" w:rsidTr="00310B93">
        <w:trPr>
          <w:trHeight w:val="3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6D76ED" w:rsidRDefault="007673F5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6D7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4407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6D76ED" w:rsidRDefault="007673F5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6D7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Drvo obrađeno po dužini piljenjem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F5" w:rsidRPr="00B76FCE" w:rsidRDefault="007673F5" w:rsidP="00310B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B76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27.631.677</w:t>
            </w:r>
          </w:p>
        </w:tc>
      </w:tr>
      <w:tr w:rsidR="007673F5" w:rsidRPr="006D76ED" w:rsidTr="00310B93">
        <w:trPr>
          <w:trHeight w:val="3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6D76ED" w:rsidRDefault="007673F5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6D7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3004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6D76ED" w:rsidRDefault="007673F5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6D7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Lijekovi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F5" w:rsidRPr="00B76FCE" w:rsidRDefault="007673F5" w:rsidP="00310B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B76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17.445.860</w:t>
            </w:r>
          </w:p>
        </w:tc>
      </w:tr>
    </w:tbl>
    <w:p w:rsidR="007673F5" w:rsidRPr="000D27F7" w:rsidRDefault="007673F5" w:rsidP="007673F5">
      <w:pPr>
        <w:jc w:val="right"/>
        <w:rPr>
          <w:sz w:val="24"/>
          <w:szCs w:val="24"/>
        </w:rPr>
      </w:pPr>
      <w:r w:rsidRPr="000D27F7">
        <w:rPr>
          <w:sz w:val="24"/>
          <w:szCs w:val="24"/>
        </w:rPr>
        <w:t>(KM)</w:t>
      </w:r>
    </w:p>
    <w:p w:rsidR="007673F5" w:rsidRDefault="007673F5" w:rsidP="006C7B81">
      <w:pPr>
        <w:rPr>
          <w:sz w:val="24"/>
          <w:szCs w:val="24"/>
        </w:rPr>
      </w:pPr>
      <w:r w:rsidRPr="000D27F7">
        <w:rPr>
          <w:sz w:val="24"/>
          <w:szCs w:val="24"/>
        </w:rPr>
        <w:t>Uvoz iz Srbije iznosio je 1,</w:t>
      </w:r>
      <w:r>
        <w:rPr>
          <w:sz w:val="24"/>
          <w:szCs w:val="24"/>
        </w:rPr>
        <w:t>42</w:t>
      </w:r>
      <w:r w:rsidRPr="000D27F7">
        <w:rPr>
          <w:sz w:val="24"/>
          <w:szCs w:val="24"/>
        </w:rPr>
        <w:t xml:space="preserve"> mld KM i </w:t>
      </w:r>
      <w:r>
        <w:rPr>
          <w:sz w:val="24"/>
          <w:szCs w:val="24"/>
        </w:rPr>
        <w:t>veći</w:t>
      </w:r>
      <w:r w:rsidRPr="000D27F7">
        <w:rPr>
          <w:sz w:val="24"/>
          <w:szCs w:val="24"/>
        </w:rPr>
        <w:t xml:space="preserve"> je za </w:t>
      </w:r>
      <w:r>
        <w:rPr>
          <w:sz w:val="24"/>
          <w:szCs w:val="24"/>
        </w:rPr>
        <w:t>20</w:t>
      </w:r>
      <w:r w:rsidRPr="000D27F7">
        <w:rPr>
          <w:sz w:val="24"/>
          <w:szCs w:val="24"/>
        </w:rPr>
        <w:t>% u odnosu na prošlu godinu. Najviše se uvezlo: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720"/>
        <w:gridCol w:w="6363"/>
        <w:gridCol w:w="1984"/>
      </w:tblGrid>
      <w:tr w:rsidR="007673F5" w:rsidRPr="000D27F7" w:rsidTr="00310B9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0D27F7" w:rsidRDefault="007673F5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0D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2710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0D27F7" w:rsidRDefault="007673F5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0D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Naftna ulja i ulja dobivena od bitumenskih mineral</w:t>
            </w:r>
            <w:r w:rsidR="00477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F5" w:rsidRPr="00B76FCE" w:rsidRDefault="007673F5" w:rsidP="00310B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B76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86.911.824</w:t>
            </w:r>
          </w:p>
        </w:tc>
      </w:tr>
      <w:tr w:rsidR="007673F5" w:rsidRPr="000D27F7" w:rsidTr="00310B9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0D27F7" w:rsidRDefault="007673F5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0D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2309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0D27F7" w:rsidRDefault="007673F5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0D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Preparati koji se koriste za prehranu životinja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F5" w:rsidRPr="00B76FCE" w:rsidRDefault="007673F5" w:rsidP="00310B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B76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34.465.704</w:t>
            </w:r>
          </w:p>
        </w:tc>
      </w:tr>
      <w:tr w:rsidR="007673F5" w:rsidRPr="000D27F7" w:rsidTr="00310B9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0D27F7" w:rsidRDefault="007673F5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0D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1905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0D27F7" w:rsidRDefault="007673F5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0D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Kruh, peciva, kolači, keksi i ostali pekarski proi</w:t>
            </w:r>
            <w:r w:rsidR="00477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zvodi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F5" w:rsidRPr="00B76FCE" w:rsidRDefault="007673F5" w:rsidP="00310B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B76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30.729.725</w:t>
            </w:r>
          </w:p>
        </w:tc>
      </w:tr>
      <w:tr w:rsidR="007673F5" w:rsidRPr="000D27F7" w:rsidTr="00310B9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0D27F7" w:rsidRDefault="007673F5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0D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1005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0D27F7" w:rsidRDefault="007673F5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0D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Kukuruz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F5" w:rsidRPr="00B76FCE" w:rsidRDefault="007673F5" w:rsidP="00310B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B76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29.226.377</w:t>
            </w:r>
          </w:p>
        </w:tc>
      </w:tr>
      <w:tr w:rsidR="007673F5" w:rsidRPr="000D27F7" w:rsidTr="00310B9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0D27F7" w:rsidRDefault="007673F5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0D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1206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F5" w:rsidRPr="000D27F7" w:rsidRDefault="007673F5" w:rsidP="0047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0D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Sjeme suncokreta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F5" w:rsidRPr="00B76FCE" w:rsidRDefault="007673F5" w:rsidP="00310B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B76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26.182.793</w:t>
            </w:r>
          </w:p>
        </w:tc>
      </w:tr>
    </w:tbl>
    <w:p w:rsidR="007673F5" w:rsidRPr="000D27F7" w:rsidRDefault="007673F5" w:rsidP="007673F5">
      <w:pPr>
        <w:jc w:val="right"/>
        <w:rPr>
          <w:sz w:val="24"/>
          <w:szCs w:val="24"/>
        </w:rPr>
      </w:pPr>
      <w:r w:rsidRPr="000D27F7">
        <w:rPr>
          <w:sz w:val="24"/>
          <w:szCs w:val="24"/>
        </w:rPr>
        <w:t>(KM)</w:t>
      </w:r>
    </w:p>
    <w:p w:rsidR="004774AC" w:rsidRDefault="006C7B81" w:rsidP="006C7B81">
      <w:pPr>
        <w:rPr>
          <w:sz w:val="24"/>
          <w:szCs w:val="24"/>
        </w:rPr>
      </w:pPr>
      <w:r>
        <w:rPr>
          <w:sz w:val="24"/>
          <w:szCs w:val="24"/>
        </w:rPr>
        <w:t>Pokrivenost uvoza izvozom i</w:t>
      </w:r>
      <w:r w:rsidR="004774AC">
        <w:rPr>
          <w:sz w:val="24"/>
          <w:szCs w:val="24"/>
        </w:rPr>
        <w:t>znosi 51,4 %.</w:t>
      </w:r>
    </w:p>
    <w:p w:rsidR="007673F5" w:rsidRDefault="007673F5" w:rsidP="007673F5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0679E3">
        <w:rPr>
          <w:b/>
          <w:bCs/>
          <w:sz w:val="24"/>
          <w:szCs w:val="24"/>
        </w:rPr>
        <w:t>BiH i ostala tržišta</w:t>
      </w:r>
    </w:p>
    <w:p w:rsidR="007673F5" w:rsidRPr="000679E3" w:rsidRDefault="007673F5" w:rsidP="007673F5">
      <w:pPr>
        <w:pStyle w:val="ListParagraph"/>
        <w:jc w:val="both"/>
        <w:rPr>
          <w:b/>
          <w:bCs/>
          <w:sz w:val="24"/>
          <w:szCs w:val="24"/>
        </w:rPr>
      </w:pPr>
    </w:p>
    <w:p w:rsidR="007673F5" w:rsidRDefault="007673F5" w:rsidP="006C7B81">
      <w:pPr>
        <w:rPr>
          <w:sz w:val="24"/>
          <w:szCs w:val="24"/>
        </w:rPr>
      </w:pPr>
      <w:r>
        <w:rPr>
          <w:sz w:val="24"/>
          <w:szCs w:val="24"/>
        </w:rPr>
        <w:t>Od ukupnog izvoza BiH, 10% izvoza ide na ostala tržišta (uključujući i zemlje EFTA sporaz</w:t>
      </w:r>
      <w:r w:rsidR="006C7B81">
        <w:rPr>
          <w:sz w:val="24"/>
          <w:szCs w:val="24"/>
        </w:rPr>
        <w:t>u</w:t>
      </w:r>
      <w:r>
        <w:rPr>
          <w:sz w:val="24"/>
          <w:szCs w:val="24"/>
        </w:rPr>
        <w:t>ma)</w:t>
      </w:r>
    </w:p>
    <w:p w:rsidR="007673F5" w:rsidRDefault="007673F5" w:rsidP="006C7B81">
      <w:pPr>
        <w:rPr>
          <w:sz w:val="24"/>
          <w:szCs w:val="24"/>
        </w:rPr>
      </w:pPr>
      <w:r>
        <w:rPr>
          <w:sz w:val="24"/>
          <w:szCs w:val="24"/>
        </w:rPr>
        <w:t xml:space="preserve">BiH je na tržište EFTE izvezla robe u vrijednosti od 159mil </w:t>
      </w:r>
      <w:r w:rsidR="004774AC">
        <w:rPr>
          <w:sz w:val="24"/>
          <w:szCs w:val="24"/>
        </w:rPr>
        <w:t>KM</w:t>
      </w:r>
      <w:r w:rsidR="006C7B81">
        <w:rPr>
          <w:sz w:val="24"/>
          <w:szCs w:val="24"/>
        </w:rPr>
        <w:t xml:space="preserve"> </w:t>
      </w:r>
      <w:r>
        <w:rPr>
          <w:sz w:val="24"/>
          <w:szCs w:val="24"/>
        </w:rPr>
        <w:t>i ukupan izvoz je povećan za 12%.</w:t>
      </w:r>
    </w:p>
    <w:p w:rsidR="007673F5" w:rsidRDefault="007673F5" w:rsidP="006C7B81">
      <w:pPr>
        <w:rPr>
          <w:sz w:val="24"/>
          <w:szCs w:val="24"/>
        </w:rPr>
      </w:pPr>
      <w:r>
        <w:rPr>
          <w:sz w:val="24"/>
          <w:szCs w:val="24"/>
        </w:rPr>
        <w:t>Uvoz iz EFTE je povećan za preko 78% i iznosio je oko 183 mil KM.</w:t>
      </w:r>
    </w:p>
    <w:p w:rsidR="007673F5" w:rsidRDefault="007673F5" w:rsidP="006C7B81">
      <w:pPr>
        <w:rPr>
          <w:sz w:val="24"/>
          <w:szCs w:val="24"/>
        </w:rPr>
      </w:pPr>
      <w:r>
        <w:rPr>
          <w:sz w:val="24"/>
          <w:szCs w:val="24"/>
        </w:rPr>
        <w:t>Od ostalih tržišta, najveći obim razmjene ostvarujemo sa Turskom i Kinom</w:t>
      </w:r>
      <w:r w:rsidRPr="007F505E">
        <w:rPr>
          <w:sz w:val="24"/>
          <w:szCs w:val="24"/>
        </w:rPr>
        <w:t>. Ukupan obim VT sa Kinom iznosio je 2</w:t>
      </w:r>
      <w:r>
        <w:rPr>
          <w:sz w:val="24"/>
          <w:szCs w:val="24"/>
        </w:rPr>
        <w:t>43</w:t>
      </w:r>
      <w:r w:rsidRPr="007F505E">
        <w:rPr>
          <w:sz w:val="24"/>
          <w:szCs w:val="24"/>
        </w:rPr>
        <w:t xml:space="preserve"> mil KM od čega uvoz iz Kine iznosi 2</w:t>
      </w:r>
      <w:r>
        <w:rPr>
          <w:sz w:val="24"/>
          <w:szCs w:val="24"/>
        </w:rPr>
        <w:t>27</w:t>
      </w:r>
      <w:r w:rsidRPr="007F505E">
        <w:rPr>
          <w:sz w:val="24"/>
          <w:szCs w:val="24"/>
        </w:rPr>
        <w:t xml:space="preserve"> mil KM.</w:t>
      </w:r>
    </w:p>
    <w:p w:rsidR="007673F5" w:rsidRDefault="007673F5" w:rsidP="006C7B81">
      <w:pPr>
        <w:rPr>
          <w:sz w:val="24"/>
          <w:szCs w:val="24"/>
        </w:rPr>
      </w:pPr>
      <w:r w:rsidRPr="000D27F7">
        <w:rPr>
          <w:sz w:val="24"/>
          <w:szCs w:val="24"/>
        </w:rPr>
        <w:t>Ukupan obim VT razmjene sa Turskom iznosio je</w:t>
      </w:r>
      <w:r w:rsidR="00FA5505">
        <w:rPr>
          <w:sz w:val="24"/>
          <w:szCs w:val="24"/>
        </w:rPr>
        <w:t xml:space="preserve"> </w:t>
      </w:r>
      <w:r>
        <w:rPr>
          <w:sz w:val="24"/>
          <w:szCs w:val="24"/>
        </w:rPr>
        <w:t>650</w:t>
      </w:r>
      <w:r w:rsidRPr="000D27F7">
        <w:rPr>
          <w:sz w:val="24"/>
          <w:szCs w:val="24"/>
        </w:rPr>
        <w:t xml:space="preserve"> mil KM od čega je uvoz iz Turske </w:t>
      </w:r>
      <w:r>
        <w:rPr>
          <w:sz w:val="24"/>
          <w:szCs w:val="24"/>
        </w:rPr>
        <w:t xml:space="preserve">488 </w:t>
      </w:r>
      <w:r w:rsidRPr="000D27F7">
        <w:rPr>
          <w:sz w:val="24"/>
          <w:szCs w:val="24"/>
        </w:rPr>
        <w:t>mil KM.</w:t>
      </w:r>
    </w:p>
    <w:p w:rsidR="007673F5" w:rsidRDefault="007673F5" w:rsidP="00A71686"/>
    <w:p w:rsidR="007673F5" w:rsidRDefault="007673F5" w:rsidP="00A71686"/>
    <w:p w:rsidR="007673F5" w:rsidRDefault="007673F5" w:rsidP="00A71686"/>
    <w:p w:rsidR="007673F5" w:rsidRDefault="007673F5" w:rsidP="00A71686"/>
    <w:p w:rsidR="007673F5" w:rsidRDefault="007673F5" w:rsidP="00A71686"/>
    <w:p w:rsidR="007673F5" w:rsidRDefault="007673F5" w:rsidP="00A71686"/>
    <w:p w:rsidR="00A71686" w:rsidRDefault="00A71686" w:rsidP="00A71686"/>
    <w:tbl>
      <w:tblPr>
        <w:tblStyle w:val="GridTable4-Accent21"/>
        <w:tblpPr w:leftFromText="180" w:rightFromText="180" w:vertAnchor="page" w:horzAnchor="margin" w:tblpY="2093"/>
        <w:tblW w:w="0" w:type="auto"/>
        <w:tblLook w:val="04A0" w:firstRow="1" w:lastRow="0" w:firstColumn="1" w:lastColumn="0" w:noHBand="0" w:noVBand="1"/>
      </w:tblPr>
      <w:tblGrid>
        <w:gridCol w:w="1705"/>
        <w:gridCol w:w="1466"/>
        <w:gridCol w:w="1451"/>
        <w:gridCol w:w="1506"/>
        <w:gridCol w:w="1426"/>
        <w:gridCol w:w="791"/>
        <w:gridCol w:w="717"/>
      </w:tblGrid>
      <w:tr w:rsidR="007673F5" w:rsidRPr="00A71686" w:rsidTr="00767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noWrap/>
            <w:hideMark/>
          </w:tcPr>
          <w:p w:rsidR="007673F5" w:rsidRPr="00A71686" w:rsidRDefault="007673F5" w:rsidP="007673F5"/>
        </w:tc>
        <w:tc>
          <w:tcPr>
            <w:tcW w:w="1467" w:type="dxa"/>
            <w:noWrap/>
            <w:hideMark/>
          </w:tcPr>
          <w:p w:rsidR="007673F5" w:rsidRPr="00A71686" w:rsidRDefault="007673F5" w:rsidP="00767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Izvoz 01.06.2020.</w:t>
            </w:r>
          </w:p>
        </w:tc>
        <w:tc>
          <w:tcPr>
            <w:tcW w:w="1453" w:type="dxa"/>
            <w:noWrap/>
            <w:hideMark/>
          </w:tcPr>
          <w:p w:rsidR="007673F5" w:rsidRPr="00A71686" w:rsidRDefault="007673F5" w:rsidP="00767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Izvoz 01.06.2021.</w:t>
            </w:r>
          </w:p>
        </w:tc>
        <w:tc>
          <w:tcPr>
            <w:tcW w:w="1508" w:type="dxa"/>
            <w:noWrap/>
            <w:hideMark/>
          </w:tcPr>
          <w:p w:rsidR="007673F5" w:rsidRPr="00A71686" w:rsidRDefault="007673F5" w:rsidP="00767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Uvoz 01.06.2020.</w:t>
            </w:r>
          </w:p>
        </w:tc>
        <w:tc>
          <w:tcPr>
            <w:tcW w:w="1428" w:type="dxa"/>
            <w:noWrap/>
            <w:hideMark/>
          </w:tcPr>
          <w:p w:rsidR="007673F5" w:rsidRPr="00A71686" w:rsidRDefault="007673F5" w:rsidP="00767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Uvoz 01.06.2021.</w:t>
            </w:r>
          </w:p>
        </w:tc>
        <w:tc>
          <w:tcPr>
            <w:tcW w:w="792" w:type="dxa"/>
            <w:noWrap/>
            <w:hideMark/>
          </w:tcPr>
          <w:p w:rsidR="007673F5" w:rsidRPr="00A71686" w:rsidRDefault="007673F5" w:rsidP="00767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Izvoz %</w:t>
            </w:r>
          </w:p>
        </w:tc>
        <w:tc>
          <w:tcPr>
            <w:tcW w:w="718" w:type="dxa"/>
            <w:noWrap/>
            <w:hideMark/>
          </w:tcPr>
          <w:p w:rsidR="007673F5" w:rsidRPr="00A71686" w:rsidRDefault="007673F5" w:rsidP="00767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Uvoz %</w:t>
            </w:r>
          </w:p>
        </w:tc>
      </w:tr>
      <w:tr w:rsidR="007673F5" w:rsidRPr="00A71686" w:rsidTr="0076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noWrap/>
            <w:hideMark/>
          </w:tcPr>
          <w:p w:rsidR="007673F5" w:rsidRPr="00A71686" w:rsidRDefault="007673F5" w:rsidP="007673F5">
            <w:pPr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Gvožđe i čelik</w:t>
            </w:r>
          </w:p>
        </w:tc>
        <w:tc>
          <w:tcPr>
            <w:tcW w:w="1467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206.792.855</w:t>
            </w:r>
          </w:p>
        </w:tc>
        <w:tc>
          <w:tcPr>
            <w:tcW w:w="1453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424.670.844</w:t>
            </w:r>
          </w:p>
        </w:tc>
        <w:tc>
          <w:tcPr>
            <w:tcW w:w="150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264.796.742</w:t>
            </w:r>
          </w:p>
        </w:tc>
        <w:tc>
          <w:tcPr>
            <w:tcW w:w="142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413.231.623</w:t>
            </w:r>
          </w:p>
        </w:tc>
        <w:tc>
          <w:tcPr>
            <w:tcW w:w="792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686">
              <w:t>105</w:t>
            </w:r>
          </w:p>
        </w:tc>
        <w:tc>
          <w:tcPr>
            <w:tcW w:w="71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686">
              <w:t>56</w:t>
            </w:r>
          </w:p>
        </w:tc>
      </w:tr>
      <w:tr w:rsidR="007673F5" w:rsidRPr="00A71686" w:rsidTr="007673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noWrap/>
            <w:hideMark/>
          </w:tcPr>
          <w:p w:rsidR="007673F5" w:rsidRPr="00A71686" w:rsidRDefault="007673F5" w:rsidP="007673F5">
            <w:pPr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Proizvodi od gvožđa i čelika</w:t>
            </w:r>
          </w:p>
        </w:tc>
        <w:tc>
          <w:tcPr>
            <w:tcW w:w="1467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345.692.465</w:t>
            </w:r>
          </w:p>
        </w:tc>
        <w:tc>
          <w:tcPr>
            <w:tcW w:w="1453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457.733.318</w:t>
            </w:r>
          </w:p>
        </w:tc>
        <w:tc>
          <w:tcPr>
            <w:tcW w:w="150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218.377.078</w:t>
            </w:r>
          </w:p>
        </w:tc>
        <w:tc>
          <w:tcPr>
            <w:tcW w:w="142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306.891.931</w:t>
            </w:r>
          </w:p>
        </w:tc>
        <w:tc>
          <w:tcPr>
            <w:tcW w:w="792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32</w:t>
            </w:r>
          </w:p>
        </w:tc>
        <w:tc>
          <w:tcPr>
            <w:tcW w:w="71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41</w:t>
            </w:r>
          </w:p>
        </w:tc>
      </w:tr>
      <w:tr w:rsidR="007673F5" w:rsidRPr="00A71686" w:rsidTr="0076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noWrap/>
            <w:hideMark/>
          </w:tcPr>
          <w:p w:rsidR="007673F5" w:rsidRPr="00A71686" w:rsidRDefault="007673F5" w:rsidP="007673F5">
            <w:pPr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Proizvodi od bakra</w:t>
            </w:r>
          </w:p>
        </w:tc>
        <w:tc>
          <w:tcPr>
            <w:tcW w:w="1467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29.793.279</w:t>
            </w:r>
          </w:p>
        </w:tc>
        <w:tc>
          <w:tcPr>
            <w:tcW w:w="1453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63.866.908</w:t>
            </w:r>
          </w:p>
        </w:tc>
        <w:tc>
          <w:tcPr>
            <w:tcW w:w="150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113.028.019</w:t>
            </w:r>
          </w:p>
        </w:tc>
        <w:tc>
          <w:tcPr>
            <w:tcW w:w="142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194.152.835</w:t>
            </w:r>
          </w:p>
        </w:tc>
        <w:tc>
          <w:tcPr>
            <w:tcW w:w="792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686">
              <w:t>114</w:t>
            </w:r>
          </w:p>
        </w:tc>
        <w:tc>
          <w:tcPr>
            <w:tcW w:w="71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686">
              <w:t>72</w:t>
            </w:r>
          </w:p>
        </w:tc>
      </w:tr>
      <w:tr w:rsidR="007673F5" w:rsidRPr="00A71686" w:rsidTr="007673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noWrap/>
            <w:hideMark/>
          </w:tcPr>
          <w:p w:rsidR="007673F5" w:rsidRPr="00A71686" w:rsidRDefault="007673F5" w:rsidP="007673F5">
            <w:pPr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Nikl i proizvodi od nikla.</w:t>
            </w:r>
          </w:p>
        </w:tc>
        <w:tc>
          <w:tcPr>
            <w:tcW w:w="1467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20.159</w:t>
            </w:r>
          </w:p>
        </w:tc>
        <w:tc>
          <w:tcPr>
            <w:tcW w:w="1453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4.776</w:t>
            </w:r>
          </w:p>
        </w:tc>
        <w:tc>
          <w:tcPr>
            <w:tcW w:w="150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431.554</w:t>
            </w:r>
          </w:p>
        </w:tc>
        <w:tc>
          <w:tcPr>
            <w:tcW w:w="142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943.964</w:t>
            </w:r>
          </w:p>
        </w:tc>
        <w:tc>
          <w:tcPr>
            <w:tcW w:w="792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-76</w:t>
            </w:r>
          </w:p>
        </w:tc>
        <w:tc>
          <w:tcPr>
            <w:tcW w:w="71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119</w:t>
            </w:r>
          </w:p>
        </w:tc>
      </w:tr>
      <w:tr w:rsidR="007673F5" w:rsidRPr="00A71686" w:rsidTr="0076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noWrap/>
            <w:hideMark/>
          </w:tcPr>
          <w:p w:rsidR="007673F5" w:rsidRPr="00A71686" w:rsidRDefault="007673F5" w:rsidP="007673F5">
            <w:pPr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Aluminij i proizvodi</w:t>
            </w:r>
          </w:p>
        </w:tc>
        <w:tc>
          <w:tcPr>
            <w:tcW w:w="1467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167.440.391</w:t>
            </w:r>
          </w:p>
        </w:tc>
        <w:tc>
          <w:tcPr>
            <w:tcW w:w="1453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298.226.548</w:t>
            </w:r>
          </w:p>
        </w:tc>
        <w:tc>
          <w:tcPr>
            <w:tcW w:w="150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178.964.445</w:t>
            </w:r>
          </w:p>
        </w:tc>
        <w:tc>
          <w:tcPr>
            <w:tcW w:w="142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265.540.693</w:t>
            </w:r>
          </w:p>
        </w:tc>
        <w:tc>
          <w:tcPr>
            <w:tcW w:w="792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686">
              <w:t>78</w:t>
            </w:r>
          </w:p>
        </w:tc>
        <w:tc>
          <w:tcPr>
            <w:tcW w:w="71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686">
              <w:t>48</w:t>
            </w:r>
          </w:p>
        </w:tc>
      </w:tr>
      <w:tr w:rsidR="007673F5" w:rsidRPr="00A71686" w:rsidTr="007673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noWrap/>
            <w:hideMark/>
          </w:tcPr>
          <w:p w:rsidR="007673F5" w:rsidRPr="00A71686" w:rsidRDefault="007673F5" w:rsidP="007673F5">
            <w:pPr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Olovo</w:t>
            </w:r>
          </w:p>
        </w:tc>
        <w:tc>
          <w:tcPr>
            <w:tcW w:w="1467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732.194</w:t>
            </w:r>
          </w:p>
        </w:tc>
        <w:tc>
          <w:tcPr>
            <w:tcW w:w="1453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802.476</w:t>
            </w:r>
          </w:p>
        </w:tc>
        <w:tc>
          <w:tcPr>
            <w:tcW w:w="150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2.635.316</w:t>
            </w:r>
          </w:p>
        </w:tc>
        <w:tc>
          <w:tcPr>
            <w:tcW w:w="142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3.374.004</w:t>
            </w:r>
          </w:p>
        </w:tc>
        <w:tc>
          <w:tcPr>
            <w:tcW w:w="792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10</w:t>
            </w:r>
          </w:p>
        </w:tc>
        <w:tc>
          <w:tcPr>
            <w:tcW w:w="71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28</w:t>
            </w:r>
          </w:p>
        </w:tc>
      </w:tr>
      <w:tr w:rsidR="007673F5" w:rsidRPr="00A71686" w:rsidTr="0076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noWrap/>
            <w:hideMark/>
          </w:tcPr>
          <w:p w:rsidR="007673F5" w:rsidRPr="00A71686" w:rsidRDefault="007673F5" w:rsidP="007673F5">
            <w:pPr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Cink i proizvodi</w:t>
            </w:r>
          </w:p>
        </w:tc>
        <w:tc>
          <w:tcPr>
            <w:tcW w:w="1467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19.983.531</w:t>
            </w:r>
          </w:p>
        </w:tc>
        <w:tc>
          <w:tcPr>
            <w:tcW w:w="1453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25.987.771</w:t>
            </w:r>
          </w:p>
        </w:tc>
        <w:tc>
          <w:tcPr>
            <w:tcW w:w="150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19.644.211</w:t>
            </w:r>
          </w:p>
        </w:tc>
        <w:tc>
          <w:tcPr>
            <w:tcW w:w="142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25.292.242</w:t>
            </w:r>
          </w:p>
        </w:tc>
        <w:tc>
          <w:tcPr>
            <w:tcW w:w="792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686">
              <w:t>30</w:t>
            </w:r>
          </w:p>
        </w:tc>
        <w:tc>
          <w:tcPr>
            <w:tcW w:w="71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686">
              <w:t>29</w:t>
            </w:r>
          </w:p>
        </w:tc>
      </w:tr>
      <w:tr w:rsidR="007673F5" w:rsidRPr="00A71686" w:rsidTr="007673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noWrap/>
            <w:hideMark/>
          </w:tcPr>
          <w:p w:rsidR="007673F5" w:rsidRPr="00A71686" w:rsidRDefault="007673F5" w:rsidP="007673F5">
            <w:pPr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Kalaj i proizvodi od kalaja</w:t>
            </w:r>
          </w:p>
        </w:tc>
        <w:tc>
          <w:tcPr>
            <w:tcW w:w="1467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3.578</w:t>
            </w:r>
          </w:p>
        </w:tc>
        <w:tc>
          <w:tcPr>
            <w:tcW w:w="1453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29.044</w:t>
            </w:r>
          </w:p>
        </w:tc>
        <w:tc>
          <w:tcPr>
            <w:tcW w:w="150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10.238.813</w:t>
            </w:r>
          </w:p>
        </w:tc>
        <w:tc>
          <w:tcPr>
            <w:tcW w:w="142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19.733.841</w:t>
            </w:r>
          </w:p>
        </w:tc>
        <w:tc>
          <w:tcPr>
            <w:tcW w:w="792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712</w:t>
            </w:r>
          </w:p>
        </w:tc>
        <w:tc>
          <w:tcPr>
            <w:tcW w:w="71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93</w:t>
            </w:r>
          </w:p>
        </w:tc>
      </w:tr>
      <w:tr w:rsidR="007673F5" w:rsidRPr="00A71686" w:rsidTr="0076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noWrap/>
            <w:hideMark/>
          </w:tcPr>
          <w:p w:rsidR="007673F5" w:rsidRPr="00A71686" w:rsidRDefault="007673F5" w:rsidP="007673F5">
            <w:pPr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Ostali proizvodi od metala</w:t>
            </w:r>
          </w:p>
        </w:tc>
        <w:tc>
          <w:tcPr>
            <w:tcW w:w="1467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24.713</w:t>
            </w:r>
          </w:p>
        </w:tc>
        <w:tc>
          <w:tcPr>
            <w:tcW w:w="1453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108.846</w:t>
            </w:r>
          </w:p>
        </w:tc>
        <w:tc>
          <w:tcPr>
            <w:tcW w:w="150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2.334.737</w:t>
            </w:r>
          </w:p>
        </w:tc>
        <w:tc>
          <w:tcPr>
            <w:tcW w:w="142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2.117.214</w:t>
            </w:r>
          </w:p>
        </w:tc>
        <w:tc>
          <w:tcPr>
            <w:tcW w:w="792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686">
              <w:t>340</w:t>
            </w:r>
          </w:p>
        </w:tc>
        <w:tc>
          <w:tcPr>
            <w:tcW w:w="71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686">
              <w:t>-9</w:t>
            </w:r>
          </w:p>
        </w:tc>
      </w:tr>
      <w:tr w:rsidR="007673F5" w:rsidRPr="00A71686" w:rsidTr="007673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noWrap/>
            <w:hideMark/>
          </w:tcPr>
          <w:p w:rsidR="007673F5" w:rsidRPr="00A71686" w:rsidRDefault="007673F5" w:rsidP="007673F5">
            <w:pPr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Alati, kožarski proizvodi, kašuke, viljuške</w:t>
            </w:r>
          </w:p>
        </w:tc>
        <w:tc>
          <w:tcPr>
            <w:tcW w:w="1467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12.390.103</w:t>
            </w:r>
          </w:p>
        </w:tc>
        <w:tc>
          <w:tcPr>
            <w:tcW w:w="1453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17.441.145</w:t>
            </w:r>
          </w:p>
        </w:tc>
        <w:tc>
          <w:tcPr>
            <w:tcW w:w="150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40.324.617</w:t>
            </w:r>
          </w:p>
        </w:tc>
        <w:tc>
          <w:tcPr>
            <w:tcW w:w="142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52.999.640</w:t>
            </w:r>
          </w:p>
        </w:tc>
        <w:tc>
          <w:tcPr>
            <w:tcW w:w="792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41</w:t>
            </w:r>
          </w:p>
        </w:tc>
        <w:tc>
          <w:tcPr>
            <w:tcW w:w="71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31</w:t>
            </w:r>
          </w:p>
        </w:tc>
      </w:tr>
      <w:tr w:rsidR="007673F5" w:rsidRPr="00A71686" w:rsidTr="0076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noWrap/>
            <w:hideMark/>
          </w:tcPr>
          <w:p w:rsidR="007673F5" w:rsidRPr="00A71686" w:rsidRDefault="007673F5" w:rsidP="007673F5">
            <w:pPr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Razni proizvodi od prostih metala</w:t>
            </w:r>
          </w:p>
        </w:tc>
        <w:tc>
          <w:tcPr>
            <w:tcW w:w="1467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24.475.975</w:t>
            </w:r>
          </w:p>
        </w:tc>
        <w:tc>
          <w:tcPr>
            <w:tcW w:w="1453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27.350.896</w:t>
            </w:r>
          </w:p>
        </w:tc>
        <w:tc>
          <w:tcPr>
            <w:tcW w:w="150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79.568.600</w:t>
            </w:r>
          </w:p>
        </w:tc>
        <w:tc>
          <w:tcPr>
            <w:tcW w:w="142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103.977.282</w:t>
            </w:r>
          </w:p>
        </w:tc>
        <w:tc>
          <w:tcPr>
            <w:tcW w:w="792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686">
              <w:t>12</w:t>
            </w:r>
          </w:p>
        </w:tc>
        <w:tc>
          <w:tcPr>
            <w:tcW w:w="71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686">
              <w:t>31</w:t>
            </w:r>
          </w:p>
        </w:tc>
      </w:tr>
      <w:tr w:rsidR="007673F5" w:rsidRPr="00A71686" w:rsidTr="007673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noWrap/>
            <w:hideMark/>
          </w:tcPr>
          <w:p w:rsidR="007673F5" w:rsidRPr="00A71686" w:rsidRDefault="007673F5" w:rsidP="007673F5">
            <w:pPr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Nuklearni reaktori, kotlovi, mašine</w:t>
            </w:r>
          </w:p>
        </w:tc>
        <w:tc>
          <w:tcPr>
            <w:tcW w:w="1467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385.447.124</w:t>
            </w:r>
          </w:p>
        </w:tc>
        <w:tc>
          <w:tcPr>
            <w:tcW w:w="1453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512.691.088</w:t>
            </w:r>
          </w:p>
        </w:tc>
        <w:tc>
          <w:tcPr>
            <w:tcW w:w="150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660.071.408</w:t>
            </w:r>
          </w:p>
        </w:tc>
        <w:tc>
          <w:tcPr>
            <w:tcW w:w="142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797.073.183</w:t>
            </w:r>
          </w:p>
        </w:tc>
        <w:tc>
          <w:tcPr>
            <w:tcW w:w="792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33</w:t>
            </w:r>
          </w:p>
        </w:tc>
        <w:tc>
          <w:tcPr>
            <w:tcW w:w="71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21</w:t>
            </w:r>
          </w:p>
        </w:tc>
      </w:tr>
      <w:tr w:rsidR="007673F5" w:rsidRPr="00A71686" w:rsidTr="0076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noWrap/>
            <w:hideMark/>
          </w:tcPr>
          <w:p w:rsidR="007673F5" w:rsidRPr="00A71686" w:rsidRDefault="007673F5" w:rsidP="007673F5">
            <w:pPr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Električne mašine</w:t>
            </w:r>
          </w:p>
        </w:tc>
        <w:tc>
          <w:tcPr>
            <w:tcW w:w="1467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399.300.561</w:t>
            </w:r>
          </w:p>
        </w:tc>
        <w:tc>
          <w:tcPr>
            <w:tcW w:w="1453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536.826.238</w:t>
            </w:r>
          </w:p>
        </w:tc>
        <w:tc>
          <w:tcPr>
            <w:tcW w:w="150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503.158.943</w:t>
            </w:r>
          </w:p>
        </w:tc>
        <w:tc>
          <w:tcPr>
            <w:tcW w:w="142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613.632.864</w:t>
            </w:r>
          </w:p>
        </w:tc>
        <w:tc>
          <w:tcPr>
            <w:tcW w:w="792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686">
              <w:t>34</w:t>
            </w:r>
          </w:p>
        </w:tc>
        <w:tc>
          <w:tcPr>
            <w:tcW w:w="71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686">
              <w:t>22</w:t>
            </w:r>
          </w:p>
        </w:tc>
      </w:tr>
      <w:tr w:rsidR="007673F5" w:rsidRPr="00A71686" w:rsidTr="007673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noWrap/>
            <w:hideMark/>
          </w:tcPr>
          <w:p w:rsidR="007673F5" w:rsidRPr="00A71686" w:rsidRDefault="007673F5" w:rsidP="007673F5">
            <w:pPr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Šinska vozila</w:t>
            </w:r>
          </w:p>
        </w:tc>
        <w:tc>
          <w:tcPr>
            <w:tcW w:w="1467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13.242.451</w:t>
            </w:r>
          </w:p>
        </w:tc>
        <w:tc>
          <w:tcPr>
            <w:tcW w:w="1453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9.262.349</w:t>
            </w:r>
          </w:p>
        </w:tc>
        <w:tc>
          <w:tcPr>
            <w:tcW w:w="150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6.464.320</w:t>
            </w:r>
          </w:p>
        </w:tc>
        <w:tc>
          <w:tcPr>
            <w:tcW w:w="142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7.573.172</w:t>
            </w:r>
          </w:p>
        </w:tc>
        <w:tc>
          <w:tcPr>
            <w:tcW w:w="792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-30</w:t>
            </w:r>
          </w:p>
        </w:tc>
        <w:tc>
          <w:tcPr>
            <w:tcW w:w="71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17</w:t>
            </w:r>
          </w:p>
        </w:tc>
      </w:tr>
      <w:tr w:rsidR="007673F5" w:rsidRPr="00A71686" w:rsidTr="0076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noWrap/>
            <w:hideMark/>
          </w:tcPr>
          <w:p w:rsidR="007673F5" w:rsidRPr="00A71686" w:rsidRDefault="007673F5" w:rsidP="007673F5">
            <w:pPr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 xml:space="preserve">Vozila i njihovi dijelovi </w:t>
            </w:r>
          </w:p>
        </w:tc>
        <w:tc>
          <w:tcPr>
            <w:tcW w:w="1467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159.300.432</w:t>
            </w:r>
          </w:p>
        </w:tc>
        <w:tc>
          <w:tcPr>
            <w:tcW w:w="1453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204.246.072</w:t>
            </w:r>
          </w:p>
        </w:tc>
        <w:tc>
          <w:tcPr>
            <w:tcW w:w="150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555.415.545</w:t>
            </w:r>
          </w:p>
        </w:tc>
        <w:tc>
          <w:tcPr>
            <w:tcW w:w="142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672.513.172</w:t>
            </w:r>
          </w:p>
        </w:tc>
        <w:tc>
          <w:tcPr>
            <w:tcW w:w="792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686">
              <w:t>28</w:t>
            </w:r>
          </w:p>
        </w:tc>
        <w:tc>
          <w:tcPr>
            <w:tcW w:w="71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686">
              <w:t>21</w:t>
            </w:r>
          </w:p>
        </w:tc>
      </w:tr>
      <w:tr w:rsidR="007673F5" w:rsidRPr="00A71686" w:rsidTr="007673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noWrap/>
            <w:hideMark/>
          </w:tcPr>
          <w:p w:rsidR="007673F5" w:rsidRPr="00A71686" w:rsidRDefault="007673F5" w:rsidP="007673F5">
            <w:pPr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Vazduhoplovi, kosmičke letjelice</w:t>
            </w:r>
          </w:p>
        </w:tc>
        <w:tc>
          <w:tcPr>
            <w:tcW w:w="1467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580.358</w:t>
            </w:r>
          </w:p>
        </w:tc>
        <w:tc>
          <w:tcPr>
            <w:tcW w:w="1453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782.946</w:t>
            </w:r>
          </w:p>
        </w:tc>
        <w:tc>
          <w:tcPr>
            <w:tcW w:w="150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368.555</w:t>
            </w:r>
          </w:p>
        </w:tc>
        <w:tc>
          <w:tcPr>
            <w:tcW w:w="142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13.914.836</w:t>
            </w:r>
          </w:p>
        </w:tc>
        <w:tc>
          <w:tcPr>
            <w:tcW w:w="792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35</w:t>
            </w:r>
          </w:p>
        </w:tc>
        <w:tc>
          <w:tcPr>
            <w:tcW w:w="71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3.676</w:t>
            </w:r>
          </w:p>
        </w:tc>
      </w:tr>
      <w:tr w:rsidR="007673F5" w:rsidRPr="00A71686" w:rsidTr="0076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noWrap/>
            <w:hideMark/>
          </w:tcPr>
          <w:p w:rsidR="007673F5" w:rsidRPr="00A71686" w:rsidRDefault="007673F5" w:rsidP="007673F5">
            <w:pPr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Brodovi, čamci i plovne konstrukcije</w:t>
            </w:r>
          </w:p>
        </w:tc>
        <w:tc>
          <w:tcPr>
            <w:tcW w:w="1467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300.125</w:t>
            </w:r>
          </w:p>
        </w:tc>
        <w:tc>
          <w:tcPr>
            <w:tcW w:w="1453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643.723</w:t>
            </w:r>
          </w:p>
        </w:tc>
        <w:tc>
          <w:tcPr>
            <w:tcW w:w="150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280.063</w:t>
            </w:r>
          </w:p>
        </w:tc>
        <w:tc>
          <w:tcPr>
            <w:tcW w:w="142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413.869</w:t>
            </w:r>
          </w:p>
        </w:tc>
        <w:tc>
          <w:tcPr>
            <w:tcW w:w="792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686">
              <w:t>114</w:t>
            </w:r>
          </w:p>
        </w:tc>
        <w:tc>
          <w:tcPr>
            <w:tcW w:w="71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686">
              <w:t>48</w:t>
            </w:r>
          </w:p>
        </w:tc>
      </w:tr>
      <w:tr w:rsidR="007673F5" w:rsidRPr="00A71686" w:rsidTr="007673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noWrap/>
            <w:hideMark/>
          </w:tcPr>
          <w:p w:rsidR="007673F5" w:rsidRPr="00A71686" w:rsidRDefault="007673F5" w:rsidP="007673F5">
            <w:pPr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Oružje i municija</w:t>
            </w:r>
          </w:p>
        </w:tc>
        <w:tc>
          <w:tcPr>
            <w:tcW w:w="1467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97.238.154</w:t>
            </w:r>
          </w:p>
        </w:tc>
        <w:tc>
          <w:tcPr>
            <w:tcW w:w="1453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111.896.623</w:t>
            </w:r>
          </w:p>
        </w:tc>
        <w:tc>
          <w:tcPr>
            <w:tcW w:w="150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4.944.225</w:t>
            </w:r>
          </w:p>
        </w:tc>
        <w:tc>
          <w:tcPr>
            <w:tcW w:w="142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1686">
              <w:rPr>
                <w:sz w:val="20"/>
                <w:szCs w:val="20"/>
              </w:rPr>
              <w:t>6.449.140</w:t>
            </w:r>
          </w:p>
        </w:tc>
        <w:tc>
          <w:tcPr>
            <w:tcW w:w="792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15</w:t>
            </w:r>
          </w:p>
        </w:tc>
        <w:tc>
          <w:tcPr>
            <w:tcW w:w="718" w:type="dxa"/>
            <w:noWrap/>
            <w:hideMark/>
          </w:tcPr>
          <w:p w:rsidR="007673F5" w:rsidRPr="00A71686" w:rsidRDefault="007673F5" w:rsidP="0076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686">
              <w:t>30</w:t>
            </w:r>
          </w:p>
        </w:tc>
      </w:tr>
      <w:tr w:rsidR="007673F5" w:rsidRPr="004774AC" w:rsidTr="00767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noWrap/>
            <w:hideMark/>
          </w:tcPr>
          <w:p w:rsidR="007673F5" w:rsidRPr="004774AC" w:rsidRDefault="007673F5" w:rsidP="007673F5">
            <w:pPr>
              <w:rPr>
                <w:sz w:val="20"/>
                <w:szCs w:val="20"/>
              </w:rPr>
            </w:pPr>
            <w:r w:rsidRPr="004774AC">
              <w:rPr>
                <w:sz w:val="20"/>
                <w:szCs w:val="20"/>
              </w:rPr>
              <w:t>Total:</w:t>
            </w:r>
          </w:p>
        </w:tc>
        <w:tc>
          <w:tcPr>
            <w:tcW w:w="1467" w:type="dxa"/>
            <w:noWrap/>
            <w:hideMark/>
          </w:tcPr>
          <w:p w:rsidR="007673F5" w:rsidRPr="004774AC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74AC">
              <w:rPr>
                <w:b/>
                <w:sz w:val="20"/>
                <w:szCs w:val="20"/>
              </w:rPr>
              <w:t>1.862.758.448</w:t>
            </w:r>
          </w:p>
        </w:tc>
        <w:tc>
          <w:tcPr>
            <w:tcW w:w="1453" w:type="dxa"/>
            <w:noWrap/>
            <w:hideMark/>
          </w:tcPr>
          <w:p w:rsidR="007673F5" w:rsidRPr="004774AC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74AC">
              <w:rPr>
                <w:b/>
                <w:sz w:val="20"/>
                <w:szCs w:val="20"/>
              </w:rPr>
              <w:t>2.692.571.611</w:t>
            </w:r>
          </w:p>
        </w:tc>
        <w:tc>
          <w:tcPr>
            <w:tcW w:w="1508" w:type="dxa"/>
            <w:noWrap/>
            <w:hideMark/>
          </w:tcPr>
          <w:p w:rsidR="007673F5" w:rsidRPr="004774AC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74AC">
              <w:rPr>
                <w:b/>
                <w:sz w:val="20"/>
                <w:szCs w:val="20"/>
              </w:rPr>
              <w:t>2.661.047.189</w:t>
            </w:r>
          </w:p>
        </w:tc>
        <w:tc>
          <w:tcPr>
            <w:tcW w:w="1428" w:type="dxa"/>
            <w:noWrap/>
            <w:hideMark/>
          </w:tcPr>
          <w:p w:rsidR="007673F5" w:rsidRPr="004774AC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74AC">
              <w:rPr>
                <w:b/>
                <w:sz w:val="20"/>
                <w:szCs w:val="20"/>
              </w:rPr>
              <w:t>3.499.825.505</w:t>
            </w:r>
          </w:p>
        </w:tc>
        <w:tc>
          <w:tcPr>
            <w:tcW w:w="792" w:type="dxa"/>
            <w:noWrap/>
            <w:hideMark/>
          </w:tcPr>
          <w:p w:rsidR="007673F5" w:rsidRPr="004774AC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74AC">
              <w:rPr>
                <w:b/>
              </w:rPr>
              <w:t>45</w:t>
            </w:r>
          </w:p>
        </w:tc>
        <w:tc>
          <w:tcPr>
            <w:tcW w:w="718" w:type="dxa"/>
            <w:noWrap/>
            <w:hideMark/>
          </w:tcPr>
          <w:p w:rsidR="007673F5" w:rsidRPr="004774AC" w:rsidRDefault="007673F5" w:rsidP="007673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74AC">
              <w:rPr>
                <w:b/>
              </w:rPr>
              <w:t>32</w:t>
            </w:r>
          </w:p>
        </w:tc>
      </w:tr>
    </w:tbl>
    <w:p w:rsidR="007673F5" w:rsidRPr="004774AC" w:rsidRDefault="004774AC" w:rsidP="00A71686">
      <w:pPr>
        <w:rPr>
          <w:b/>
        </w:rPr>
      </w:pPr>
      <w:r w:rsidRPr="004774AC">
        <w:rPr>
          <w:b/>
        </w:rPr>
        <w:t>METALSKI SEKTOR:</w:t>
      </w:r>
    </w:p>
    <w:p w:rsidR="004774AC" w:rsidRPr="004774AC" w:rsidRDefault="004774AC" w:rsidP="00CA68F7">
      <w:pPr>
        <w:jc w:val="both"/>
        <w:rPr>
          <w:b/>
        </w:rPr>
      </w:pPr>
    </w:p>
    <w:p w:rsidR="00CA68F7" w:rsidRPr="004774AC" w:rsidRDefault="00CA68F7" w:rsidP="006C7B81">
      <w:pPr>
        <w:rPr>
          <w:sz w:val="24"/>
          <w:szCs w:val="24"/>
        </w:rPr>
      </w:pPr>
      <w:r w:rsidRPr="004774AC">
        <w:rPr>
          <w:sz w:val="24"/>
          <w:szCs w:val="24"/>
        </w:rPr>
        <w:t xml:space="preserve">U prvom polugodištu tekuće godine je metalski sektor ostvario izvoz u ukupnoj vrijednosti od 2,7mld KM, što je više za 829,8 mil KM ili 45 % više u odnosu na isti period prethodne godine. </w:t>
      </w:r>
    </w:p>
    <w:p w:rsidR="00CA68F7" w:rsidRPr="004774AC" w:rsidRDefault="00CA68F7" w:rsidP="006C7B81">
      <w:pPr>
        <w:rPr>
          <w:sz w:val="24"/>
          <w:szCs w:val="24"/>
        </w:rPr>
      </w:pPr>
      <w:r w:rsidRPr="004774AC">
        <w:rPr>
          <w:sz w:val="24"/>
          <w:szCs w:val="24"/>
        </w:rPr>
        <w:t>U izvozu vrijednosno najviše učestvuje elektroindu</w:t>
      </w:r>
      <w:r w:rsidR="006C7B81">
        <w:rPr>
          <w:sz w:val="24"/>
          <w:szCs w:val="24"/>
        </w:rPr>
        <w:t xml:space="preserve">strija ( električne mašine ), željezo, </w:t>
      </w:r>
      <w:r w:rsidRPr="004774AC">
        <w:rPr>
          <w:sz w:val="24"/>
          <w:szCs w:val="24"/>
        </w:rPr>
        <w:t>čelik i njihovi proizvodi.</w:t>
      </w:r>
      <w:r w:rsidR="00194075" w:rsidRPr="004774AC">
        <w:rPr>
          <w:sz w:val="24"/>
          <w:szCs w:val="24"/>
        </w:rPr>
        <w:t xml:space="preserve"> </w:t>
      </w:r>
    </w:p>
    <w:p w:rsidR="00194075" w:rsidRPr="004774AC" w:rsidRDefault="00194075" w:rsidP="006C7B81">
      <w:pPr>
        <w:rPr>
          <w:sz w:val="24"/>
          <w:szCs w:val="24"/>
        </w:rPr>
      </w:pPr>
      <w:r w:rsidRPr="004774AC">
        <w:rPr>
          <w:b/>
          <w:sz w:val="24"/>
          <w:szCs w:val="24"/>
        </w:rPr>
        <w:t>Električne mašine</w:t>
      </w:r>
      <w:r w:rsidR="00E15A98" w:rsidRPr="004774AC">
        <w:rPr>
          <w:sz w:val="24"/>
          <w:szCs w:val="24"/>
        </w:rPr>
        <w:t xml:space="preserve"> smo izvozili</w:t>
      </w:r>
      <w:r w:rsidR="006C7B81">
        <w:rPr>
          <w:sz w:val="24"/>
          <w:szCs w:val="24"/>
        </w:rPr>
        <w:t xml:space="preserve"> najviše u Austriju, Sloveniju,</w:t>
      </w:r>
      <w:r w:rsidRPr="004774AC">
        <w:rPr>
          <w:sz w:val="24"/>
          <w:szCs w:val="24"/>
        </w:rPr>
        <w:t xml:space="preserve"> Njemačku i Hrvatsku. Analizirajući najznačajnije vanjskotrgovinske partnere, izvoz je porastao prema svim navedenim tržištima, vrijednonosno najviše na tržište Slovenije ( 48 mi</w:t>
      </w:r>
      <w:r w:rsidR="006C7B81">
        <w:rPr>
          <w:sz w:val="24"/>
          <w:szCs w:val="24"/>
        </w:rPr>
        <w:t>l KM ) i Hrvatske ( 26 mil KM )</w:t>
      </w:r>
      <w:r w:rsidRPr="004774AC">
        <w:rPr>
          <w:sz w:val="24"/>
          <w:szCs w:val="24"/>
        </w:rPr>
        <w:t>.</w:t>
      </w:r>
    </w:p>
    <w:p w:rsidR="00CA68F7" w:rsidRDefault="008A52D4" w:rsidP="00194075">
      <w:pPr>
        <w:jc w:val="center"/>
      </w:pPr>
      <w:r w:rsidRPr="008A52D4">
        <w:rPr>
          <w:noProof/>
          <w:lang w:eastAsia="bs-Latn-BA"/>
        </w:rPr>
        <w:lastRenderedPageBreak/>
        <w:drawing>
          <wp:inline distT="0" distB="0" distL="0" distR="0">
            <wp:extent cx="4476750" cy="20764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68F7" w:rsidRDefault="00CA68F7" w:rsidP="00CA68F7">
      <w:pPr>
        <w:jc w:val="both"/>
      </w:pPr>
    </w:p>
    <w:p w:rsidR="00BA6176" w:rsidRPr="004774AC" w:rsidRDefault="00384C79" w:rsidP="00E663D7">
      <w:pPr>
        <w:rPr>
          <w:sz w:val="24"/>
          <w:szCs w:val="24"/>
        </w:rPr>
      </w:pPr>
      <w:r w:rsidRPr="004774AC">
        <w:rPr>
          <w:sz w:val="24"/>
          <w:szCs w:val="24"/>
        </w:rPr>
        <w:t>Željeza i čelika je izvezeno u vrijednosti od 424,7 miliona KM, što je povećanje od 217,9 miliona KM ili 105 % u odnosu na prvo polugodište prošle godine.</w:t>
      </w:r>
    </w:p>
    <w:p w:rsidR="00384C79" w:rsidRDefault="00BA6176" w:rsidP="00BA6176">
      <w:pPr>
        <w:jc w:val="center"/>
      </w:pPr>
      <w:r w:rsidRPr="00BA6176">
        <w:rPr>
          <w:noProof/>
          <w:lang w:eastAsia="bs-Latn-BA"/>
        </w:rPr>
        <w:drawing>
          <wp:inline distT="0" distB="0" distL="0" distR="0">
            <wp:extent cx="4524375" cy="2066925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1C7A" w:rsidRDefault="00061C7A" w:rsidP="00A71686"/>
    <w:p w:rsidR="00563DB0" w:rsidRPr="004774AC" w:rsidRDefault="00BA6176" w:rsidP="00A71686">
      <w:pPr>
        <w:rPr>
          <w:sz w:val="24"/>
          <w:szCs w:val="24"/>
        </w:rPr>
      </w:pPr>
      <w:r w:rsidRPr="004774AC">
        <w:rPr>
          <w:sz w:val="24"/>
          <w:szCs w:val="24"/>
        </w:rPr>
        <w:t>Izvoz željeza i čelika je povećan u sva najznačajnija tržišta, vrijednosnosno najvi</w:t>
      </w:r>
      <w:r w:rsidR="006C7B81">
        <w:rPr>
          <w:sz w:val="24"/>
          <w:szCs w:val="24"/>
        </w:rPr>
        <w:t>še u  Srbiju ( za 49,3 mil KM )</w:t>
      </w:r>
      <w:r w:rsidRPr="004774AC">
        <w:rPr>
          <w:sz w:val="24"/>
          <w:szCs w:val="24"/>
        </w:rPr>
        <w:t xml:space="preserve"> i Tursku ( za 48,5 mil KM ).</w:t>
      </w:r>
    </w:p>
    <w:p w:rsidR="00E663D7" w:rsidRPr="004774AC" w:rsidRDefault="004F4812" w:rsidP="00A71686">
      <w:pPr>
        <w:rPr>
          <w:sz w:val="24"/>
          <w:szCs w:val="24"/>
        </w:rPr>
      </w:pPr>
      <w:r w:rsidRPr="004774AC">
        <w:rPr>
          <w:sz w:val="24"/>
          <w:szCs w:val="24"/>
        </w:rPr>
        <w:t xml:space="preserve">U prvom polugodištu tekuće godine je uvezeno metalskog sektora u vrijednosti od 3,5 mlrd KM, što je više za </w:t>
      </w:r>
      <w:r w:rsidR="00522918" w:rsidRPr="004774AC">
        <w:rPr>
          <w:sz w:val="24"/>
          <w:szCs w:val="24"/>
        </w:rPr>
        <w:t>838,8 mil KM ili 32 %. Vrijednosno je najviše uvezeno elektro i autoindustrije.</w:t>
      </w:r>
    </w:p>
    <w:p w:rsidR="00563DB0" w:rsidRDefault="00E663D7" w:rsidP="009B281D">
      <w:pPr>
        <w:jc w:val="center"/>
      </w:pPr>
      <w:r w:rsidRPr="00E663D7">
        <w:rPr>
          <w:noProof/>
          <w:lang w:eastAsia="bs-Latn-BA"/>
        </w:rPr>
        <w:drawing>
          <wp:inline distT="0" distB="0" distL="0" distR="0">
            <wp:extent cx="4467225" cy="2124075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281D" w:rsidRPr="004774AC" w:rsidRDefault="009B281D" w:rsidP="006C7B81">
      <w:pPr>
        <w:rPr>
          <w:sz w:val="24"/>
          <w:szCs w:val="24"/>
        </w:rPr>
      </w:pPr>
      <w:r w:rsidRPr="004774AC">
        <w:rPr>
          <w:sz w:val="24"/>
          <w:szCs w:val="24"/>
        </w:rPr>
        <w:lastRenderedPageBreak/>
        <w:t>Najznačajnija uvozna tržišta elektroindustrije su zemlje EU i Srbija. Prema svim najznačajnijim uvoznim tržištima je povećan uvoz, a vrijedonosno najviše iz Slovenija ( za 38 mil KM).</w:t>
      </w:r>
    </w:p>
    <w:p w:rsidR="00FD2785" w:rsidRPr="004774AC" w:rsidRDefault="00FD2785" w:rsidP="006C7B81">
      <w:pPr>
        <w:rPr>
          <w:sz w:val="24"/>
          <w:szCs w:val="24"/>
        </w:rPr>
      </w:pPr>
      <w:r w:rsidRPr="004774AC">
        <w:rPr>
          <w:sz w:val="24"/>
          <w:szCs w:val="24"/>
        </w:rPr>
        <w:t xml:space="preserve">Uvoz automobila i dijelova automobila je povećan za 44, 9 miliona ili 21% u odnosu na prvo polugodište prethodne godine. </w:t>
      </w:r>
    </w:p>
    <w:p w:rsidR="00704481" w:rsidRDefault="00704481" w:rsidP="009B281D">
      <w:pPr>
        <w:jc w:val="both"/>
      </w:pPr>
    </w:p>
    <w:p w:rsidR="00704481" w:rsidRDefault="00704481" w:rsidP="00704481">
      <w:pPr>
        <w:jc w:val="center"/>
      </w:pPr>
      <w:r w:rsidRPr="00704481">
        <w:rPr>
          <w:noProof/>
          <w:lang w:eastAsia="bs-Latn-BA"/>
        </w:rPr>
        <w:drawing>
          <wp:inline distT="0" distB="0" distL="0" distR="0">
            <wp:extent cx="4572000" cy="229552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73F5" w:rsidRDefault="007673F5" w:rsidP="00704481">
      <w:pPr>
        <w:jc w:val="both"/>
      </w:pPr>
    </w:p>
    <w:p w:rsidR="00563DB0" w:rsidRPr="004774AC" w:rsidRDefault="00704481" w:rsidP="006C7B81">
      <w:pPr>
        <w:rPr>
          <w:sz w:val="24"/>
          <w:szCs w:val="24"/>
        </w:rPr>
      </w:pPr>
      <w:r w:rsidRPr="004774AC">
        <w:rPr>
          <w:sz w:val="24"/>
          <w:szCs w:val="24"/>
        </w:rPr>
        <w:t>Najznačajnije uvozno tržište automobila je Holandija, pa je u analiziranom periodu iz Holandije uvezeno autobomobila i dijelova u vrijednosti od 139,3 mil KM, što je više za 54,6 mil KM ili 64 % u odnosu na prvo polugodište prošle godine. Uvoz iz Njemačke se oporavlja, a povećanje uvoza bilježimo i iz Slovenije i Srbije.</w:t>
      </w:r>
    </w:p>
    <w:p w:rsidR="00541248" w:rsidRDefault="00541248" w:rsidP="00704481">
      <w:pPr>
        <w:jc w:val="both"/>
      </w:pPr>
    </w:p>
    <w:p w:rsidR="00A71686" w:rsidRPr="004774AC" w:rsidRDefault="00563DB0" w:rsidP="00A71686">
      <w:pPr>
        <w:rPr>
          <w:b/>
        </w:rPr>
      </w:pPr>
      <w:r w:rsidRPr="004774AC">
        <w:rPr>
          <w:b/>
        </w:rPr>
        <w:t>TEKSTILNI SEKTOR:</w:t>
      </w:r>
    </w:p>
    <w:tbl>
      <w:tblPr>
        <w:tblStyle w:val="GridTable4-Accent61"/>
        <w:tblW w:w="9209" w:type="dxa"/>
        <w:tblLook w:val="04A0" w:firstRow="1" w:lastRow="0" w:firstColumn="1" w:lastColumn="0" w:noHBand="0" w:noVBand="1"/>
      </w:tblPr>
      <w:tblGrid>
        <w:gridCol w:w="2604"/>
        <w:gridCol w:w="1312"/>
        <w:gridCol w:w="1285"/>
        <w:gridCol w:w="1285"/>
        <w:gridCol w:w="1285"/>
        <w:gridCol w:w="727"/>
        <w:gridCol w:w="741"/>
      </w:tblGrid>
      <w:tr w:rsidR="001071F0" w:rsidRPr="001071F0" w:rsidTr="00107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noWrap/>
            <w:hideMark/>
          </w:tcPr>
          <w:p w:rsidR="001071F0" w:rsidRPr="001071F0" w:rsidRDefault="001071F0"/>
        </w:tc>
        <w:tc>
          <w:tcPr>
            <w:tcW w:w="1312" w:type="dxa"/>
            <w:noWrap/>
            <w:hideMark/>
          </w:tcPr>
          <w:p w:rsidR="001071F0" w:rsidRPr="001071F0" w:rsidRDefault="00107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Izvoz 01.06.2020.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Izvoz 01.06.2021.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Uvoz 01.06.2020.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Uvoz 01.06.2021.</w:t>
            </w:r>
          </w:p>
        </w:tc>
        <w:tc>
          <w:tcPr>
            <w:tcW w:w="727" w:type="dxa"/>
            <w:noWrap/>
            <w:hideMark/>
          </w:tcPr>
          <w:p w:rsidR="001071F0" w:rsidRPr="001071F0" w:rsidRDefault="00107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Izvoz %</w:t>
            </w:r>
          </w:p>
        </w:tc>
        <w:tc>
          <w:tcPr>
            <w:tcW w:w="741" w:type="dxa"/>
            <w:noWrap/>
            <w:hideMark/>
          </w:tcPr>
          <w:p w:rsidR="001071F0" w:rsidRPr="001071F0" w:rsidRDefault="00107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Uvoz %</w:t>
            </w:r>
          </w:p>
        </w:tc>
      </w:tr>
      <w:tr w:rsidR="001071F0" w:rsidRPr="001071F0" w:rsidTr="0010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noWrap/>
            <w:hideMark/>
          </w:tcPr>
          <w:p w:rsidR="001071F0" w:rsidRPr="001071F0" w:rsidRDefault="001071F0">
            <w:pPr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Sirova krupna i sitna koža sa dlakom ili bez dlake</w:t>
            </w:r>
          </w:p>
        </w:tc>
        <w:tc>
          <w:tcPr>
            <w:tcW w:w="1312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19.138.883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30.705.477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113.463.568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124.126.500</w:t>
            </w:r>
          </w:p>
        </w:tc>
        <w:tc>
          <w:tcPr>
            <w:tcW w:w="727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1F0">
              <w:t>60</w:t>
            </w:r>
          </w:p>
        </w:tc>
        <w:tc>
          <w:tcPr>
            <w:tcW w:w="741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1F0">
              <w:t>9</w:t>
            </w:r>
          </w:p>
        </w:tc>
      </w:tr>
      <w:tr w:rsidR="001071F0" w:rsidRPr="001071F0" w:rsidTr="001071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noWrap/>
            <w:hideMark/>
          </w:tcPr>
          <w:p w:rsidR="001071F0" w:rsidRPr="001071F0" w:rsidRDefault="001071F0">
            <w:pPr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Proizvodi od kože, sedlarski i saracki proizvodi;</w:t>
            </w:r>
          </w:p>
        </w:tc>
        <w:tc>
          <w:tcPr>
            <w:tcW w:w="1312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27.644.330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28.568.117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30.522.135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30.402.069</w:t>
            </w:r>
          </w:p>
        </w:tc>
        <w:tc>
          <w:tcPr>
            <w:tcW w:w="727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3</w:t>
            </w:r>
          </w:p>
        </w:tc>
        <w:tc>
          <w:tcPr>
            <w:tcW w:w="741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0</w:t>
            </w:r>
          </w:p>
        </w:tc>
      </w:tr>
      <w:tr w:rsidR="001071F0" w:rsidRPr="001071F0" w:rsidTr="0010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noWrap/>
            <w:hideMark/>
          </w:tcPr>
          <w:p w:rsidR="001071F0" w:rsidRPr="001071F0" w:rsidRDefault="001071F0">
            <w:pPr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Prirodno i vještacpko krzno, poizvodi od krzna</w:t>
            </w:r>
          </w:p>
        </w:tc>
        <w:tc>
          <w:tcPr>
            <w:tcW w:w="1312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2.962.700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2.403.878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1.490.997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804.051</w:t>
            </w:r>
          </w:p>
        </w:tc>
        <w:tc>
          <w:tcPr>
            <w:tcW w:w="727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1F0">
              <w:t>-19</w:t>
            </w:r>
          </w:p>
        </w:tc>
        <w:tc>
          <w:tcPr>
            <w:tcW w:w="741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1F0">
              <w:t>-46</w:t>
            </w:r>
          </w:p>
        </w:tc>
      </w:tr>
      <w:tr w:rsidR="001071F0" w:rsidRPr="001071F0" w:rsidTr="001071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noWrap/>
            <w:hideMark/>
          </w:tcPr>
          <w:p w:rsidR="001071F0" w:rsidRPr="001071F0" w:rsidRDefault="001071F0" w:rsidP="001071F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25.464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144.382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622.050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70.316</w:t>
            </w:r>
          </w:p>
        </w:tc>
        <w:tc>
          <w:tcPr>
            <w:tcW w:w="727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467</w:t>
            </w:r>
          </w:p>
        </w:tc>
        <w:tc>
          <w:tcPr>
            <w:tcW w:w="741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-89</w:t>
            </w:r>
          </w:p>
        </w:tc>
      </w:tr>
      <w:tr w:rsidR="001071F0" w:rsidRPr="001071F0" w:rsidTr="0010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noWrap/>
            <w:hideMark/>
          </w:tcPr>
          <w:p w:rsidR="001071F0" w:rsidRPr="001071F0" w:rsidRDefault="001071F0">
            <w:pPr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Vuna, fina ili gruba životinjska dlaka, predivo i</w:t>
            </w:r>
          </w:p>
        </w:tc>
        <w:tc>
          <w:tcPr>
            <w:tcW w:w="1312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398.873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1.089.580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12.404.671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12.023.002</w:t>
            </w:r>
          </w:p>
        </w:tc>
        <w:tc>
          <w:tcPr>
            <w:tcW w:w="727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1F0">
              <w:t>173</w:t>
            </w:r>
          </w:p>
        </w:tc>
        <w:tc>
          <w:tcPr>
            <w:tcW w:w="741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1F0">
              <w:t>-3</w:t>
            </w:r>
          </w:p>
        </w:tc>
      </w:tr>
      <w:tr w:rsidR="001071F0" w:rsidRPr="001071F0" w:rsidTr="001071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noWrap/>
            <w:hideMark/>
          </w:tcPr>
          <w:p w:rsidR="001071F0" w:rsidRPr="001071F0" w:rsidRDefault="001071F0">
            <w:pPr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Pamuk</w:t>
            </w:r>
          </w:p>
        </w:tc>
        <w:tc>
          <w:tcPr>
            <w:tcW w:w="1312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5.273.599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8.207.909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19.485.618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24.290.646</w:t>
            </w:r>
          </w:p>
        </w:tc>
        <w:tc>
          <w:tcPr>
            <w:tcW w:w="727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56</w:t>
            </w:r>
          </w:p>
        </w:tc>
        <w:tc>
          <w:tcPr>
            <w:tcW w:w="741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25</w:t>
            </w:r>
          </w:p>
        </w:tc>
      </w:tr>
      <w:tr w:rsidR="001071F0" w:rsidRPr="001071F0" w:rsidTr="0010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noWrap/>
            <w:hideMark/>
          </w:tcPr>
          <w:p w:rsidR="001071F0" w:rsidRPr="001071F0" w:rsidRDefault="001071F0">
            <w:pPr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Ostala biljna tekstilna vlakna; predivo od papira</w:t>
            </w:r>
          </w:p>
        </w:tc>
        <w:tc>
          <w:tcPr>
            <w:tcW w:w="1312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10.665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4.439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222.432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372.155</w:t>
            </w:r>
          </w:p>
        </w:tc>
        <w:tc>
          <w:tcPr>
            <w:tcW w:w="727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1F0">
              <w:t>-58</w:t>
            </w:r>
          </w:p>
        </w:tc>
        <w:tc>
          <w:tcPr>
            <w:tcW w:w="741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1F0">
              <w:t>67</w:t>
            </w:r>
          </w:p>
        </w:tc>
      </w:tr>
      <w:tr w:rsidR="001071F0" w:rsidRPr="001071F0" w:rsidTr="001071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noWrap/>
            <w:hideMark/>
          </w:tcPr>
          <w:p w:rsidR="001071F0" w:rsidRPr="001071F0" w:rsidRDefault="001071F0">
            <w:pPr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Vještacki ili sinteticki filamenti</w:t>
            </w:r>
          </w:p>
        </w:tc>
        <w:tc>
          <w:tcPr>
            <w:tcW w:w="1312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3.965.276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3.387.414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43.942.121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50.857.310</w:t>
            </w:r>
          </w:p>
        </w:tc>
        <w:tc>
          <w:tcPr>
            <w:tcW w:w="727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-15</w:t>
            </w:r>
          </w:p>
        </w:tc>
        <w:tc>
          <w:tcPr>
            <w:tcW w:w="741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16</w:t>
            </w:r>
          </w:p>
        </w:tc>
      </w:tr>
      <w:tr w:rsidR="001071F0" w:rsidRPr="001071F0" w:rsidTr="0010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noWrap/>
            <w:hideMark/>
          </w:tcPr>
          <w:p w:rsidR="001071F0" w:rsidRPr="001071F0" w:rsidRDefault="001071F0">
            <w:pPr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Vještacka ili sinteticka vlakna, sjecena</w:t>
            </w:r>
          </w:p>
        </w:tc>
        <w:tc>
          <w:tcPr>
            <w:tcW w:w="1312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11.542.078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11.663.750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37.609.912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38.160.836</w:t>
            </w:r>
          </w:p>
        </w:tc>
        <w:tc>
          <w:tcPr>
            <w:tcW w:w="727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1F0">
              <w:t>1</w:t>
            </w:r>
          </w:p>
        </w:tc>
        <w:tc>
          <w:tcPr>
            <w:tcW w:w="741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1F0">
              <w:t>1</w:t>
            </w:r>
          </w:p>
        </w:tc>
      </w:tr>
      <w:tr w:rsidR="001071F0" w:rsidRPr="001071F0" w:rsidTr="001071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noWrap/>
            <w:hideMark/>
          </w:tcPr>
          <w:p w:rsidR="001071F0" w:rsidRPr="001071F0" w:rsidRDefault="001071F0">
            <w:pPr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lastRenderedPageBreak/>
              <w:t>Vata, filc i netkani materijal; specijalna prediva</w:t>
            </w:r>
          </w:p>
        </w:tc>
        <w:tc>
          <w:tcPr>
            <w:tcW w:w="1312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1.597.095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2.460.508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34.940.828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43.396.176</w:t>
            </w:r>
          </w:p>
        </w:tc>
        <w:tc>
          <w:tcPr>
            <w:tcW w:w="727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54</w:t>
            </w:r>
          </w:p>
        </w:tc>
        <w:tc>
          <w:tcPr>
            <w:tcW w:w="741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24</w:t>
            </w:r>
          </w:p>
        </w:tc>
      </w:tr>
      <w:tr w:rsidR="001071F0" w:rsidRPr="001071F0" w:rsidTr="0010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noWrap/>
            <w:hideMark/>
          </w:tcPr>
          <w:p w:rsidR="001071F0" w:rsidRPr="001071F0" w:rsidRDefault="001071F0">
            <w:pPr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Tepisi i ostali podni pokrivaci</w:t>
            </w:r>
          </w:p>
        </w:tc>
        <w:tc>
          <w:tcPr>
            <w:tcW w:w="1312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2.708.556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854.961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14.116.644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17.595.443</w:t>
            </w:r>
          </w:p>
        </w:tc>
        <w:tc>
          <w:tcPr>
            <w:tcW w:w="727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1F0">
              <w:t>-68</w:t>
            </w:r>
          </w:p>
        </w:tc>
        <w:tc>
          <w:tcPr>
            <w:tcW w:w="741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1F0">
              <w:t>25</w:t>
            </w:r>
          </w:p>
        </w:tc>
      </w:tr>
      <w:tr w:rsidR="001071F0" w:rsidRPr="001071F0" w:rsidTr="001071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noWrap/>
            <w:hideMark/>
          </w:tcPr>
          <w:p w:rsidR="001071F0" w:rsidRPr="001071F0" w:rsidRDefault="001071F0">
            <w:pPr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Specijalne tkanine; taftovane tkanine; cipke; tapi</w:t>
            </w:r>
          </w:p>
        </w:tc>
        <w:tc>
          <w:tcPr>
            <w:tcW w:w="1312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3.246.094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3.101.436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19.519.056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25.033.051</w:t>
            </w:r>
          </w:p>
        </w:tc>
        <w:tc>
          <w:tcPr>
            <w:tcW w:w="727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-4</w:t>
            </w:r>
          </w:p>
        </w:tc>
        <w:tc>
          <w:tcPr>
            <w:tcW w:w="741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28</w:t>
            </w:r>
          </w:p>
        </w:tc>
      </w:tr>
      <w:tr w:rsidR="001071F0" w:rsidRPr="001071F0" w:rsidTr="0010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noWrap/>
            <w:hideMark/>
          </w:tcPr>
          <w:p w:rsidR="001071F0" w:rsidRPr="001071F0" w:rsidRDefault="001071F0">
            <w:pPr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Tekstilne tkanine, impregnirani, premazane, prevuc</w:t>
            </w:r>
          </w:p>
        </w:tc>
        <w:tc>
          <w:tcPr>
            <w:tcW w:w="1312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5.348.271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5.454.608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45.493.763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60.916.204</w:t>
            </w:r>
          </w:p>
        </w:tc>
        <w:tc>
          <w:tcPr>
            <w:tcW w:w="727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1F0">
              <w:t>2</w:t>
            </w:r>
          </w:p>
        </w:tc>
        <w:tc>
          <w:tcPr>
            <w:tcW w:w="741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1F0">
              <w:t>34</w:t>
            </w:r>
          </w:p>
        </w:tc>
      </w:tr>
      <w:tr w:rsidR="001071F0" w:rsidRPr="001071F0" w:rsidTr="001071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noWrap/>
            <w:hideMark/>
          </w:tcPr>
          <w:p w:rsidR="001071F0" w:rsidRPr="001071F0" w:rsidRDefault="001071F0">
            <w:pPr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Pleteni ili kukicani materijali</w:t>
            </w:r>
          </w:p>
        </w:tc>
        <w:tc>
          <w:tcPr>
            <w:tcW w:w="1312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5.078.691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5.014.594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47.093.169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56.327.896</w:t>
            </w:r>
          </w:p>
        </w:tc>
        <w:tc>
          <w:tcPr>
            <w:tcW w:w="727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-1</w:t>
            </w:r>
          </w:p>
        </w:tc>
        <w:tc>
          <w:tcPr>
            <w:tcW w:w="741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20</w:t>
            </w:r>
          </w:p>
        </w:tc>
      </w:tr>
      <w:tr w:rsidR="001071F0" w:rsidRPr="001071F0" w:rsidTr="0010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noWrap/>
            <w:hideMark/>
          </w:tcPr>
          <w:p w:rsidR="001071F0" w:rsidRPr="001071F0" w:rsidRDefault="001071F0">
            <w:pPr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Odjeca i pribor za odjecu, pleteni ili kukicani</w:t>
            </w:r>
          </w:p>
        </w:tc>
        <w:tc>
          <w:tcPr>
            <w:tcW w:w="1312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105.783.272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140.054.551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112.477.756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153.258.464</w:t>
            </w:r>
          </w:p>
        </w:tc>
        <w:tc>
          <w:tcPr>
            <w:tcW w:w="727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1F0">
              <w:t>32</w:t>
            </w:r>
          </w:p>
        </w:tc>
        <w:tc>
          <w:tcPr>
            <w:tcW w:w="741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1F0">
              <w:t>36</w:t>
            </w:r>
          </w:p>
        </w:tc>
      </w:tr>
      <w:tr w:rsidR="001071F0" w:rsidRPr="001071F0" w:rsidTr="001071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noWrap/>
            <w:hideMark/>
          </w:tcPr>
          <w:p w:rsidR="001071F0" w:rsidRPr="001071F0" w:rsidRDefault="001071F0">
            <w:pPr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Odjeca i pribor za odjecu, osim pletenih kukicanih</w:t>
            </w:r>
          </w:p>
        </w:tc>
        <w:tc>
          <w:tcPr>
            <w:tcW w:w="1312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124.410.034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137.045.455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89.810.868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106.051.087</w:t>
            </w:r>
          </w:p>
        </w:tc>
        <w:tc>
          <w:tcPr>
            <w:tcW w:w="727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10</w:t>
            </w:r>
          </w:p>
        </w:tc>
        <w:tc>
          <w:tcPr>
            <w:tcW w:w="741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18</w:t>
            </w:r>
          </w:p>
        </w:tc>
      </w:tr>
      <w:tr w:rsidR="001071F0" w:rsidRPr="001071F0" w:rsidTr="0010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noWrap/>
            <w:hideMark/>
          </w:tcPr>
          <w:p w:rsidR="001071F0" w:rsidRPr="001071F0" w:rsidRDefault="001071F0">
            <w:pPr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Ostali gotovi proizvodi od tekstila; setovi; iznoš</w:t>
            </w:r>
          </w:p>
        </w:tc>
        <w:tc>
          <w:tcPr>
            <w:tcW w:w="1312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36.436.780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15.649.548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46.114.586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40.032.320</w:t>
            </w:r>
          </w:p>
        </w:tc>
        <w:tc>
          <w:tcPr>
            <w:tcW w:w="727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1F0">
              <w:t>-57</w:t>
            </w:r>
          </w:p>
        </w:tc>
        <w:tc>
          <w:tcPr>
            <w:tcW w:w="741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1F0">
              <w:t>-13</w:t>
            </w:r>
          </w:p>
        </w:tc>
      </w:tr>
      <w:tr w:rsidR="001071F0" w:rsidRPr="001071F0" w:rsidTr="001071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noWrap/>
            <w:hideMark/>
          </w:tcPr>
          <w:p w:rsidR="001071F0" w:rsidRPr="001071F0" w:rsidRDefault="001071F0">
            <w:pPr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Obuca, kamašne i slicni proizvodi, dijelovi tih pr</w:t>
            </w:r>
          </w:p>
        </w:tc>
        <w:tc>
          <w:tcPr>
            <w:tcW w:w="1312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311.139.146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340.012.120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147.825.924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154.510.976</w:t>
            </w:r>
          </w:p>
        </w:tc>
        <w:tc>
          <w:tcPr>
            <w:tcW w:w="727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9</w:t>
            </w:r>
          </w:p>
        </w:tc>
        <w:tc>
          <w:tcPr>
            <w:tcW w:w="741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1F0">
              <w:t>5</w:t>
            </w:r>
          </w:p>
        </w:tc>
      </w:tr>
      <w:tr w:rsidR="001071F0" w:rsidRPr="001071F0" w:rsidTr="0010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noWrap/>
            <w:hideMark/>
          </w:tcPr>
          <w:p w:rsidR="001071F0" w:rsidRPr="001071F0" w:rsidRDefault="001071F0">
            <w:pPr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Šeširi, kape i ostale pokrivke za glavu i njihovi</w:t>
            </w:r>
          </w:p>
        </w:tc>
        <w:tc>
          <w:tcPr>
            <w:tcW w:w="1312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1.469.784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3.743.804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2.600.194</w:t>
            </w:r>
          </w:p>
        </w:tc>
        <w:tc>
          <w:tcPr>
            <w:tcW w:w="1275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71F0">
              <w:rPr>
                <w:sz w:val="20"/>
                <w:szCs w:val="20"/>
              </w:rPr>
              <w:t>3.613.775</w:t>
            </w:r>
          </w:p>
        </w:tc>
        <w:tc>
          <w:tcPr>
            <w:tcW w:w="727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1F0">
              <w:t>155</w:t>
            </w:r>
          </w:p>
        </w:tc>
        <w:tc>
          <w:tcPr>
            <w:tcW w:w="741" w:type="dxa"/>
            <w:noWrap/>
            <w:hideMark/>
          </w:tcPr>
          <w:p w:rsidR="001071F0" w:rsidRPr="001071F0" w:rsidRDefault="001071F0" w:rsidP="001071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1F0">
              <w:t>39</w:t>
            </w:r>
          </w:p>
        </w:tc>
      </w:tr>
      <w:tr w:rsidR="001071F0" w:rsidRPr="004774AC" w:rsidTr="001071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noWrap/>
            <w:hideMark/>
          </w:tcPr>
          <w:p w:rsidR="001071F0" w:rsidRPr="004774AC" w:rsidRDefault="001071F0">
            <w:pPr>
              <w:rPr>
                <w:sz w:val="20"/>
                <w:szCs w:val="20"/>
              </w:rPr>
            </w:pPr>
            <w:r w:rsidRPr="004774AC">
              <w:rPr>
                <w:sz w:val="20"/>
                <w:szCs w:val="20"/>
              </w:rPr>
              <w:t>Total:</w:t>
            </w:r>
          </w:p>
        </w:tc>
        <w:tc>
          <w:tcPr>
            <w:tcW w:w="1312" w:type="dxa"/>
            <w:noWrap/>
            <w:hideMark/>
          </w:tcPr>
          <w:p w:rsidR="001071F0" w:rsidRPr="004774AC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74AC">
              <w:rPr>
                <w:b/>
                <w:sz w:val="20"/>
                <w:szCs w:val="20"/>
              </w:rPr>
              <w:t>668.179.588</w:t>
            </w:r>
          </w:p>
        </w:tc>
        <w:tc>
          <w:tcPr>
            <w:tcW w:w="1275" w:type="dxa"/>
            <w:noWrap/>
            <w:hideMark/>
          </w:tcPr>
          <w:p w:rsidR="001071F0" w:rsidRPr="004774AC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74AC">
              <w:rPr>
                <w:b/>
                <w:sz w:val="20"/>
                <w:szCs w:val="20"/>
              </w:rPr>
              <w:t>739.566.531</w:t>
            </w:r>
          </w:p>
        </w:tc>
        <w:tc>
          <w:tcPr>
            <w:tcW w:w="1275" w:type="dxa"/>
            <w:noWrap/>
            <w:hideMark/>
          </w:tcPr>
          <w:p w:rsidR="001071F0" w:rsidRPr="004774AC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74AC">
              <w:rPr>
                <w:b/>
                <w:sz w:val="20"/>
                <w:szCs w:val="20"/>
              </w:rPr>
              <w:t>819.756.293</w:t>
            </w:r>
          </w:p>
        </w:tc>
        <w:tc>
          <w:tcPr>
            <w:tcW w:w="1275" w:type="dxa"/>
            <w:noWrap/>
            <w:hideMark/>
          </w:tcPr>
          <w:p w:rsidR="001071F0" w:rsidRPr="004774AC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74AC">
              <w:rPr>
                <w:b/>
                <w:sz w:val="20"/>
                <w:szCs w:val="20"/>
              </w:rPr>
              <w:t>941.842.276</w:t>
            </w:r>
          </w:p>
        </w:tc>
        <w:tc>
          <w:tcPr>
            <w:tcW w:w="727" w:type="dxa"/>
            <w:noWrap/>
            <w:hideMark/>
          </w:tcPr>
          <w:p w:rsidR="001071F0" w:rsidRPr="004774AC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74AC">
              <w:rPr>
                <w:b/>
              </w:rPr>
              <w:t>11</w:t>
            </w:r>
          </w:p>
        </w:tc>
        <w:tc>
          <w:tcPr>
            <w:tcW w:w="741" w:type="dxa"/>
            <w:noWrap/>
            <w:hideMark/>
          </w:tcPr>
          <w:p w:rsidR="001071F0" w:rsidRPr="004774AC" w:rsidRDefault="001071F0" w:rsidP="001071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74AC">
              <w:rPr>
                <w:b/>
              </w:rPr>
              <w:t>15</w:t>
            </w:r>
          </w:p>
        </w:tc>
      </w:tr>
    </w:tbl>
    <w:p w:rsidR="00541248" w:rsidRPr="004774AC" w:rsidRDefault="00541248" w:rsidP="00A71686">
      <w:pPr>
        <w:rPr>
          <w:b/>
        </w:rPr>
      </w:pPr>
    </w:p>
    <w:p w:rsidR="005C0CCF" w:rsidRPr="004774AC" w:rsidRDefault="005C0CCF" w:rsidP="006C7B81">
      <w:pPr>
        <w:rPr>
          <w:sz w:val="24"/>
          <w:szCs w:val="24"/>
        </w:rPr>
      </w:pPr>
      <w:r w:rsidRPr="004774AC">
        <w:rPr>
          <w:sz w:val="24"/>
          <w:szCs w:val="24"/>
        </w:rPr>
        <w:t>U odnosu na prvi kvartal prethodne godine povećan je ukupan obim razmjene u tekstilnom sektoru, usljed povećanja i izvoza i uvoza.</w:t>
      </w:r>
    </w:p>
    <w:p w:rsidR="005C0CCF" w:rsidRPr="004774AC" w:rsidRDefault="005C0CCF" w:rsidP="006C7B81">
      <w:pPr>
        <w:rPr>
          <w:sz w:val="24"/>
          <w:szCs w:val="24"/>
        </w:rPr>
      </w:pPr>
      <w:r w:rsidRPr="004774AC">
        <w:rPr>
          <w:sz w:val="24"/>
          <w:szCs w:val="24"/>
        </w:rPr>
        <w:t>Povećan je izvoz tekstilne industrije za 71,4 miliona KM ili 11 %, tako da je ukupno izvezena vrijednost 739,6 mil KM.</w:t>
      </w:r>
    </w:p>
    <w:p w:rsidR="005C0CCF" w:rsidRPr="004774AC" w:rsidRDefault="005C0CCF" w:rsidP="006C7B81">
      <w:pPr>
        <w:rPr>
          <w:sz w:val="24"/>
          <w:szCs w:val="24"/>
        </w:rPr>
      </w:pPr>
      <w:r w:rsidRPr="004774AC">
        <w:rPr>
          <w:sz w:val="24"/>
          <w:szCs w:val="24"/>
        </w:rPr>
        <w:t>Vrijednosno najviše izvozimo obuću i dijelove za obuću.</w:t>
      </w:r>
    </w:p>
    <w:p w:rsidR="005C0CCF" w:rsidRDefault="005C0CCF" w:rsidP="005C0CCF">
      <w:pPr>
        <w:jc w:val="both"/>
      </w:pPr>
    </w:p>
    <w:p w:rsidR="005C0CCF" w:rsidRDefault="005C0CCF" w:rsidP="005C0CCF">
      <w:pPr>
        <w:jc w:val="center"/>
      </w:pPr>
      <w:r w:rsidRPr="005C0CCF">
        <w:rPr>
          <w:noProof/>
          <w:lang w:eastAsia="bs-Latn-BA"/>
        </w:rPr>
        <w:drawing>
          <wp:inline distT="0" distB="0" distL="0" distR="0">
            <wp:extent cx="4781550" cy="2352675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0CCF" w:rsidRDefault="005C0CCF" w:rsidP="00A71686"/>
    <w:p w:rsidR="009F448F" w:rsidRPr="004774AC" w:rsidRDefault="00E15A98" w:rsidP="006C7B81">
      <w:pPr>
        <w:rPr>
          <w:sz w:val="24"/>
          <w:szCs w:val="24"/>
        </w:rPr>
      </w:pPr>
      <w:r w:rsidRPr="004774AC">
        <w:rPr>
          <w:sz w:val="24"/>
          <w:szCs w:val="24"/>
        </w:rPr>
        <w:t>Najznačajniji izvozni partneri</w:t>
      </w:r>
      <w:r w:rsidR="005C0CCF" w:rsidRPr="004774AC">
        <w:rPr>
          <w:sz w:val="24"/>
          <w:szCs w:val="24"/>
        </w:rPr>
        <w:t xml:space="preserve"> obuće i dijelova za obuću su i dalje zemlje EU. Vrijednosno najviše izvozimo u Italiju, </w:t>
      </w:r>
      <w:r w:rsidR="00E00C47" w:rsidRPr="004774AC">
        <w:rPr>
          <w:sz w:val="24"/>
          <w:szCs w:val="24"/>
        </w:rPr>
        <w:t xml:space="preserve">a izvoz je povećan i prema </w:t>
      </w:r>
      <w:r w:rsidR="00E21F31" w:rsidRPr="004774AC">
        <w:rPr>
          <w:sz w:val="24"/>
          <w:szCs w:val="24"/>
        </w:rPr>
        <w:t>Njemačkoj.</w:t>
      </w:r>
    </w:p>
    <w:p w:rsidR="00E21F31" w:rsidRPr="004774AC" w:rsidRDefault="00E21F31" w:rsidP="006C7B81">
      <w:pPr>
        <w:rPr>
          <w:sz w:val="24"/>
          <w:szCs w:val="24"/>
        </w:rPr>
      </w:pPr>
      <w:r w:rsidRPr="004774AC">
        <w:rPr>
          <w:sz w:val="24"/>
          <w:szCs w:val="24"/>
        </w:rPr>
        <w:lastRenderedPageBreak/>
        <w:t>Uvoz tekstilne industrije je također pove</w:t>
      </w:r>
      <w:r w:rsidR="00E00C47" w:rsidRPr="004774AC">
        <w:rPr>
          <w:sz w:val="24"/>
          <w:szCs w:val="24"/>
        </w:rPr>
        <w:t>ćan zahv</w:t>
      </w:r>
      <w:r w:rsidR="006C7B81">
        <w:rPr>
          <w:sz w:val="24"/>
          <w:szCs w:val="24"/>
        </w:rPr>
        <w:t>a</w:t>
      </w:r>
      <w:r w:rsidR="00E00C47" w:rsidRPr="004774AC">
        <w:rPr>
          <w:sz w:val="24"/>
          <w:szCs w:val="24"/>
        </w:rPr>
        <w:t>ljujuči povećanju uvoza</w:t>
      </w:r>
      <w:r w:rsidRPr="004774AC">
        <w:rPr>
          <w:sz w:val="24"/>
          <w:szCs w:val="24"/>
        </w:rPr>
        <w:t xml:space="preserve"> pamuka, vate, prostirača, odjeće i obuće. Uvezeno je tekstilnih proizvoda i sirovina za tekstilnu industriju u vrijednosti od 941,8 mil KM, što je više za 122,1 mil KM ili 15 % u odnosu na prvo polug</w:t>
      </w:r>
      <w:r w:rsidR="00EB44F4">
        <w:rPr>
          <w:sz w:val="24"/>
          <w:szCs w:val="24"/>
        </w:rPr>
        <w:t>odište prethodne godine. Vrijed</w:t>
      </w:r>
      <w:r w:rsidRPr="004774AC">
        <w:rPr>
          <w:sz w:val="24"/>
          <w:szCs w:val="24"/>
        </w:rPr>
        <w:t>on</w:t>
      </w:r>
      <w:r w:rsidR="006C7B81">
        <w:rPr>
          <w:sz w:val="24"/>
          <w:szCs w:val="24"/>
        </w:rPr>
        <w:t>o</w:t>
      </w:r>
      <w:r w:rsidRPr="004774AC">
        <w:rPr>
          <w:sz w:val="24"/>
          <w:szCs w:val="24"/>
        </w:rPr>
        <w:t xml:space="preserve">sno </w:t>
      </w:r>
      <w:r w:rsidR="006C7B81">
        <w:rPr>
          <w:sz w:val="24"/>
          <w:szCs w:val="24"/>
        </w:rPr>
        <w:t xml:space="preserve">najznačajniji uvozni proizvodi su odjeća, </w:t>
      </w:r>
      <w:r w:rsidRPr="004774AC">
        <w:rPr>
          <w:sz w:val="24"/>
          <w:szCs w:val="24"/>
        </w:rPr>
        <w:t>obuća i dijelovi za odjeću i obuću.</w:t>
      </w:r>
    </w:p>
    <w:p w:rsidR="00E21F31" w:rsidRDefault="00E21F31" w:rsidP="00552AEF">
      <w:pPr>
        <w:jc w:val="center"/>
      </w:pPr>
      <w:r w:rsidRPr="00E21F31">
        <w:rPr>
          <w:noProof/>
          <w:lang w:eastAsia="bs-Latn-BA"/>
        </w:rPr>
        <w:drawing>
          <wp:inline distT="0" distB="0" distL="0" distR="0">
            <wp:extent cx="4353752" cy="2147978"/>
            <wp:effectExtent l="19050" t="0" r="27748" b="4672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448F" w:rsidRDefault="009F448F" w:rsidP="00A71686"/>
    <w:p w:rsidR="00552AEF" w:rsidRPr="004774AC" w:rsidRDefault="00552AEF" w:rsidP="006C7B81">
      <w:pPr>
        <w:rPr>
          <w:sz w:val="24"/>
          <w:szCs w:val="24"/>
        </w:rPr>
      </w:pPr>
      <w:r w:rsidRPr="004774AC">
        <w:rPr>
          <w:sz w:val="24"/>
          <w:szCs w:val="24"/>
        </w:rPr>
        <w:t xml:space="preserve">Uvezeno je obuće i dijelova u ukupnoj vrijednosti od 154,5 mil KM, što je povećanje za 6,7 mil KM ili 5 % u odnosu na isti period prethodne godine. Najznačajniji uvozni partner je Italija, sa kojeg tržišta je uvezeno ovih proizvoda za preko 20 mil KM više u odnosu na </w:t>
      </w:r>
      <w:r w:rsidR="00E00C47" w:rsidRPr="004774AC">
        <w:rPr>
          <w:sz w:val="24"/>
          <w:szCs w:val="24"/>
        </w:rPr>
        <w:t>i</w:t>
      </w:r>
      <w:r w:rsidRPr="004774AC">
        <w:rPr>
          <w:sz w:val="24"/>
          <w:szCs w:val="24"/>
        </w:rPr>
        <w:t>sti period prethodne godine. Uvoz je povećan iz Italije, Srbije i Njemačke.</w:t>
      </w:r>
    </w:p>
    <w:p w:rsidR="005F03DA" w:rsidRDefault="005F03DA" w:rsidP="00A71686"/>
    <w:p w:rsidR="005F03DA" w:rsidRDefault="005F03DA" w:rsidP="005F03DA">
      <w:pPr>
        <w:jc w:val="center"/>
      </w:pPr>
      <w:r w:rsidRPr="005F03DA">
        <w:rPr>
          <w:noProof/>
          <w:lang w:eastAsia="bs-Latn-BA"/>
        </w:rPr>
        <w:drawing>
          <wp:inline distT="0" distB="0" distL="0" distR="0">
            <wp:extent cx="4452452" cy="2078966"/>
            <wp:effectExtent l="19050" t="0" r="24298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774AC" w:rsidRDefault="004774AC" w:rsidP="00B13925">
      <w:pPr>
        <w:jc w:val="both"/>
      </w:pPr>
    </w:p>
    <w:p w:rsidR="009F448F" w:rsidRPr="004774AC" w:rsidRDefault="001127B8" w:rsidP="006C7B81">
      <w:pPr>
        <w:rPr>
          <w:sz w:val="24"/>
          <w:szCs w:val="24"/>
        </w:rPr>
      </w:pPr>
      <w:r w:rsidRPr="004774AC">
        <w:rPr>
          <w:sz w:val="24"/>
          <w:szCs w:val="24"/>
        </w:rPr>
        <w:t>U prvom polugodištu je uvezeno odjeće i dijelova u ukupnoj vrijednosti od 153,3 mil KM, što je više za 40,8 mil KM ili 36 % u odnosu na prvo polugodište prethodn</w:t>
      </w:r>
      <w:r w:rsidR="00E00C47" w:rsidRPr="004774AC">
        <w:rPr>
          <w:sz w:val="24"/>
          <w:szCs w:val="24"/>
        </w:rPr>
        <w:t xml:space="preserve">e godine. Vrijednosno smo </w:t>
      </w:r>
      <w:r w:rsidRPr="004774AC">
        <w:rPr>
          <w:sz w:val="24"/>
          <w:szCs w:val="24"/>
        </w:rPr>
        <w:t xml:space="preserve"> najviše </w:t>
      </w:r>
      <w:r w:rsidR="00E00C47" w:rsidRPr="004774AC">
        <w:rPr>
          <w:sz w:val="24"/>
          <w:szCs w:val="24"/>
        </w:rPr>
        <w:t xml:space="preserve">odjeće </w:t>
      </w:r>
      <w:r w:rsidRPr="004774AC">
        <w:rPr>
          <w:sz w:val="24"/>
          <w:szCs w:val="24"/>
        </w:rPr>
        <w:t xml:space="preserve">uvozili iz Hrvatske </w:t>
      </w:r>
      <w:r w:rsidR="00E00C47" w:rsidRPr="004774AC">
        <w:rPr>
          <w:sz w:val="24"/>
          <w:szCs w:val="24"/>
        </w:rPr>
        <w:t xml:space="preserve">i </w:t>
      </w:r>
      <w:r w:rsidRPr="004774AC">
        <w:rPr>
          <w:sz w:val="24"/>
          <w:szCs w:val="24"/>
        </w:rPr>
        <w:t>iz Turske, te je iz svih tržišta povećan uvoz, vrijedonosno najviše iz Hrvatske ( za 12,3 mil KM ) .</w:t>
      </w:r>
    </w:p>
    <w:p w:rsidR="009F448F" w:rsidRDefault="009F448F" w:rsidP="009F448F">
      <w:pPr>
        <w:pStyle w:val="ListParagraph"/>
      </w:pPr>
    </w:p>
    <w:p w:rsidR="004774AC" w:rsidRDefault="004774AC" w:rsidP="009F448F">
      <w:pPr>
        <w:pStyle w:val="ListParagraph"/>
      </w:pPr>
    </w:p>
    <w:p w:rsidR="004774AC" w:rsidRDefault="004774AC" w:rsidP="009F448F">
      <w:pPr>
        <w:pStyle w:val="ListParagraph"/>
      </w:pPr>
    </w:p>
    <w:p w:rsidR="009F448F" w:rsidRDefault="009F448F" w:rsidP="009F448F">
      <w:pPr>
        <w:pStyle w:val="ListParagraph"/>
      </w:pPr>
      <w:r>
        <w:lastRenderedPageBreak/>
        <w:t>DRVNI SEKTOR:</w:t>
      </w:r>
    </w:p>
    <w:p w:rsidR="00D37151" w:rsidRDefault="00D37151" w:rsidP="009F448F">
      <w:pPr>
        <w:pStyle w:val="ListParagraph"/>
      </w:pPr>
    </w:p>
    <w:tbl>
      <w:tblPr>
        <w:tblStyle w:val="GridTable4-Accent51"/>
        <w:tblW w:w="10460" w:type="dxa"/>
        <w:tblInd w:w="-644" w:type="dxa"/>
        <w:tblLook w:val="04A0" w:firstRow="1" w:lastRow="0" w:firstColumn="1" w:lastColumn="0" w:noHBand="0" w:noVBand="1"/>
      </w:tblPr>
      <w:tblGrid>
        <w:gridCol w:w="1656"/>
        <w:gridCol w:w="1364"/>
        <w:gridCol w:w="1390"/>
        <w:gridCol w:w="1344"/>
        <w:gridCol w:w="1236"/>
        <w:gridCol w:w="631"/>
        <w:gridCol w:w="629"/>
        <w:gridCol w:w="1236"/>
        <w:gridCol w:w="1134"/>
      </w:tblGrid>
      <w:tr w:rsidR="00D5051A" w:rsidRPr="00D5051A" w:rsidTr="00867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noWrap/>
            <w:hideMark/>
          </w:tcPr>
          <w:p w:rsidR="00D5051A" w:rsidRPr="00D5051A" w:rsidRDefault="00D5051A" w:rsidP="00D5051A"/>
        </w:tc>
        <w:tc>
          <w:tcPr>
            <w:tcW w:w="1364" w:type="dxa"/>
            <w:noWrap/>
            <w:hideMark/>
          </w:tcPr>
          <w:p w:rsidR="00D5051A" w:rsidRPr="00D5051A" w:rsidRDefault="00D5051A" w:rsidP="00D505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Izvoz 01.06.2020.</w:t>
            </w:r>
          </w:p>
        </w:tc>
        <w:tc>
          <w:tcPr>
            <w:tcW w:w="1248" w:type="dxa"/>
            <w:noWrap/>
            <w:hideMark/>
          </w:tcPr>
          <w:p w:rsidR="00D5051A" w:rsidRPr="00D5051A" w:rsidRDefault="00D5051A" w:rsidP="00D505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Izvoz 01.06.2021.</w:t>
            </w:r>
          </w:p>
        </w:tc>
        <w:tc>
          <w:tcPr>
            <w:tcW w:w="1344" w:type="dxa"/>
            <w:noWrap/>
            <w:hideMark/>
          </w:tcPr>
          <w:p w:rsidR="00D5051A" w:rsidRPr="00D5051A" w:rsidRDefault="00D5051A" w:rsidP="00D505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Uvoz 01.06.2020.</w:t>
            </w:r>
          </w:p>
        </w:tc>
        <w:tc>
          <w:tcPr>
            <w:tcW w:w="1230" w:type="dxa"/>
            <w:noWrap/>
            <w:hideMark/>
          </w:tcPr>
          <w:p w:rsidR="00D5051A" w:rsidRPr="00D5051A" w:rsidRDefault="00D5051A" w:rsidP="00D505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Uvoz 01.06.2021.</w:t>
            </w:r>
          </w:p>
        </w:tc>
        <w:tc>
          <w:tcPr>
            <w:tcW w:w="631" w:type="dxa"/>
            <w:noWrap/>
            <w:hideMark/>
          </w:tcPr>
          <w:p w:rsidR="00D5051A" w:rsidRPr="00D5051A" w:rsidRDefault="00D5051A" w:rsidP="00D505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Izvoz %</w:t>
            </w:r>
          </w:p>
        </w:tc>
        <w:tc>
          <w:tcPr>
            <w:tcW w:w="629" w:type="dxa"/>
            <w:noWrap/>
            <w:hideMark/>
          </w:tcPr>
          <w:p w:rsidR="00D5051A" w:rsidRPr="00D5051A" w:rsidRDefault="00D5051A" w:rsidP="00D505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Uvoz %</w:t>
            </w:r>
          </w:p>
        </w:tc>
        <w:tc>
          <w:tcPr>
            <w:tcW w:w="1230" w:type="dxa"/>
            <w:noWrap/>
            <w:hideMark/>
          </w:tcPr>
          <w:p w:rsidR="00D5051A" w:rsidRPr="00D5051A" w:rsidRDefault="00D5051A" w:rsidP="00D505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Izvoz KM</w:t>
            </w:r>
          </w:p>
        </w:tc>
        <w:tc>
          <w:tcPr>
            <w:tcW w:w="1128" w:type="dxa"/>
            <w:noWrap/>
            <w:hideMark/>
          </w:tcPr>
          <w:p w:rsidR="00D5051A" w:rsidRPr="00D5051A" w:rsidRDefault="00D5051A" w:rsidP="00D505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Uvoz KM</w:t>
            </w:r>
          </w:p>
        </w:tc>
      </w:tr>
      <w:tr w:rsidR="00D5051A" w:rsidRPr="00D5051A" w:rsidTr="0086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noWrap/>
            <w:hideMark/>
          </w:tcPr>
          <w:tbl>
            <w:tblPr>
              <w:tblW w:w="1440" w:type="dxa"/>
              <w:tblLook w:val="04A0" w:firstRow="1" w:lastRow="0" w:firstColumn="1" w:lastColumn="0" w:noHBand="0" w:noVBand="1"/>
            </w:tblPr>
            <w:tblGrid>
              <w:gridCol w:w="1440"/>
            </w:tblGrid>
            <w:tr w:rsidR="00D5051A" w:rsidRPr="00D5051A" w:rsidTr="00D5051A">
              <w:trPr>
                <w:trHeight w:val="300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51A" w:rsidRPr="00D5051A" w:rsidRDefault="00D5051A" w:rsidP="00D505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bs-Latn-BA"/>
                    </w:rPr>
                  </w:pPr>
                  <w:r w:rsidRPr="00D5051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bs-Latn-BA"/>
                    </w:rPr>
                    <w:t>Drvo i njegovi proizvodi</w:t>
                  </w:r>
                </w:p>
              </w:tc>
            </w:tr>
            <w:tr w:rsidR="00D5051A" w:rsidRPr="00D5051A" w:rsidTr="00D5051A">
              <w:trPr>
                <w:trHeight w:val="80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51A" w:rsidRPr="00D5051A" w:rsidRDefault="00D5051A" w:rsidP="00D505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s-Latn-BA"/>
                    </w:rPr>
                  </w:pPr>
                </w:p>
              </w:tc>
            </w:tr>
          </w:tbl>
          <w:p w:rsidR="00D5051A" w:rsidRPr="00D5051A" w:rsidRDefault="00D5051A" w:rsidP="00D5051A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noWrap/>
            <w:hideMark/>
          </w:tcPr>
          <w:p w:rsidR="00D5051A" w:rsidRPr="00D5051A" w:rsidRDefault="00D5051A" w:rsidP="00D5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324.606.310</w:t>
            </w:r>
          </w:p>
        </w:tc>
        <w:tc>
          <w:tcPr>
            <w:tcW w:w="1248" w:type="dxa"/>
            <w:noWrap/>
            <w:hideMark/>
          </w:tcPr>
          <w:p w:rsidR="00D5051A" w:rsidRPr="00D5051A" w:rsidRDefault="00D5051A" w:rsidP="00D5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424.303.276</w:t>
            </w:r>
          </w:p>
        </w:tc>
        <w:tc>
          <w:tcPr>
            <w:tcW w:w="1344" w:type="dxa"/>
            <w:noWrap/>
            <w:hideMark/>
          </w:tcPr>
          <w:p w:rsidR="00D5051A" w:rsidRPr="00D5051A" w:rsidRDefault="00D5051A" w:rsidP="00D5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128.687.603</w:t>
            </w:r>
          </w:p>
        </w:tc>
        <w:tc>
          <w:tcPr>
            <w:tcW w:w="1230" w:type="dxa"/>
            <w:noWrap/>
            <w:hideMark/>
          </w:tcPr>
          <w:p w:rsidR="00D5051A" w:rsidRPr="00D5051A" w:rsidRDefault="00D5051A" w:rsidP="00D5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172.323.522</w:t>
            </w:r>
          </w:p>
        </w:tc>
        <w:tc>
          <w:tcPr>
            <w:tcW w:w="631" w:type="dxa"/>
            <w:noWrap/>
            <w:hideMark/>
          </w:tcPr>
          <w:p w:rsidR="00D5051A" w:rsidRPr="00D5051A" w:rsidRDefault="00D5051A" w:rsidP="00D5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31</w:t>
            </w:r>
          </w:p>
        </w:tc>
        <w:tc>
          <w:tcPr>
            <w:tcW w:w="629" w:type="dxa"/>
            <w:noWrap/>
            <w:hideMark/>
          </w:tcPr>
          <w:p w:rsidR="00D5051A" w:rsidRPr="00D5051A" w:rsidRDefault="00D5051A" w:rsidP="00D5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34</w:t>
            </w:r>
          </w:p>
        </w:tc>
        <w:tc>
          <w:tcPr>
            <w:tcW w:w="1230" w:type="dxa"/>
            <w:noWrap/>
            <w:hideMark/>
          </w:tcPr>
          <w:p w:rsidR="00D5051A" w:rsidRPr="00D5051A" w:rsidRDefault="00D5051A" w:rsidP="00D5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99.696.966</w:t>
            </w:r>
          </w:p>
        </w:tc>
        <w:tc>
          <w:tcPr>
            <w:tcW w:w="1128" w:type="dxa"/>
            <w:noWrap/>
            <w:hideMark/>
          </w:tcPr>
          <w:p w:rsidR="00D5051A" w:rsidRPr="00D5051A" w:rsidRDefault="00D5051A" w:rsidP="00D5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43.635.919</w:t>
            </w:r>
          </w:p>
        </w:tc>
      </w:tr>
      <w:tr w:rsidR="00D5051A" w:rsidRPr="00D5051A" w:rsidTr="00867F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noWrap/>
            <w:hideMark/>
          </w:tcPr>
          <w:p w:rsidR="00D5051A" w:rsidRPr="00D5051A" w:rsidRDefault="00D5051A" w:rsidP="00D5051A">
            <w:pPr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Namještaj, nosači, madraci</w:t>
            </w:r>
          </w:p>
        </w:tc>
        <w:tc>
          <w:tcPr>
            <w:tcW w:w="1364" w:type="dxa"/>
            <w:noWrap/>
            <w:hideMark/>
          </w:tcPr>
          <w:p w:rsidR="00D5051A" w:rsidRPr="00D5051A" w:rsidRDefault="00D5051A" w:rsidP="00D5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442.761.292</w:t>
            </w:r>
          </w:p>
        </w:tc>
        <w:tc>
          <w:tcPr>
            <w:tcW w:w="1248" w:type="dxa"/>
            <w:noWrap/>
            <w:hideMark/>
          </w:tcPr>
          <w:p w:rsidR="00D5051A" w:rsidRPr="00D5051A" w:rsidRDefault="00D5051A" w:rsidP="00D5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606.094.475</w:t>
            </w:r>
          </w:p>
        </w:tc>
        <w:tc>
          <w:tcPr>
            <w:tcW w:w="1344" w:type="dxa"/>
            <w:noWrap/>
            <w:hideMark/>
          </w:tcPr>
          <w:p w:rsidR="00D5051A" w:rsidRPr="00D5051A" w:rsidRDefault="00D5051A" w:rsidP="00D5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111.322.185</w:t>
            </w:r>
          </w:p>
        </w:tc>
        <w:tc>
          <w:tcPr>
            <w:tcW w:w="1230" w:type="dxa"/>
            <w:noWrap/>
            <w:hideMark/>
          </w:tcPr>
          <w:p w:rsidR="00D5051A" w:rsidRPr="00D5051A" w:rsidRDefault="00D5051A" w:rsidP="00D5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132.376.060</w:t>
            </w:r>
          </w:p>
        </w:tc>
        <w:tc>
          <w:tcPr>
            <w:tcW w:w="631" w:type="dxa"/>
            <w:noWrap/>
            <w:hideMark/>
          </w:tcPr>
          <w:p w:rsidR="00D5051A" w:rsidRPr="00D5051A" w:rsidRDefault="00D5051A" w:rsidP="00D5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37</w:t>
            </w:r>
          </w:p>
        </w:tc>
        <w:tc>
          <w:tcPr>
            <w:tcW w:w="629" w:type="dxa"/>
            <w:noWrap/>
            <w:hideMark/>
          </w:tcPr>
          <w:p w:rsidR="00D5051A" w:rsidRPr="00D5051A" w:rsidRDefault="00D5051A" w:rsidP="00D5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19</w:t>
            </w:r>
          </w:p>
        </w:tc>
        <w:tc>
          <w:tcPr>
            <w:tcW w:w="1230" w:type="dxa"/>
            <w:noWrap/>
            <w:hideMark/>
          </w:tcPr>
          <w:p w:rsidR="00D5051A" w:rsidRPr="00D5051A" w:rsidRDefault="00D5051A" w:rsidP="00D5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163.333.183</w:t>
            </w:r>
          </w:p>
        </w:tc>
        <w:tc>
          <w:tcPr>
            <w:tcW w:w="1128" w:type="dxa"/>
            <w:noWrap/>
            <w:hideMark/>
          </w:tcPr>
          <w:p w:rsidR="00D5051A" w:rsidRPr="00D5051A" w:rsidRDefault="00D5051A" w:rsidP="00D5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21.053.875</w:t>
            </w:r>
          </w:p>
        </w:tc>
      </w:tr>
      <w:tr w:rsidR="00D5051A" w:rsidRPr="00D5051A" w:rsidTr="0086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noWrap/>
            <w:hideMark/>
          </w:tcPr>
          <w:p w:rsidR="00D5051A" w:rsidRPr="00D5051A" w:rsidRDefault="00D5051A" w:rsidP="00D5051A">
            <w:pPr>
              <w:rPr>
                <w:sz w:val="20"/>
                <w:szCs w:val="20"/>
              </w:rPr>
            </w:pPr>
            <w:r w:rsidRPr="00D5051A">
              <w:rPr>
                <w:sz w:val="20"/>
                <w:szCs w:val="20"/>
              </w:rPr>
              <w:t>Total:</w:t>
            </w:r>
          </w:p>
        </w:tc>
        <w:tc>
          <w:tcPr>
            <w:tcW w:w="1364" w:type="dxa"/>
            <w:noWrap/>
            <w:hideMark/>
          </w:tcPr>
          <w:p w:rsidR="00D5051A" w:rsidRPr="004774AC" w:rsidRDefault="00D5051A" w:rsidP="00D5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74AC">
              <w:rPr>
                <w:b/>
                <w:sz w:val="20"/>
                <w:szCs w:val="20"/>
              </w:rPr>
              <w:t>767.367.602</w:t>
            </w:r>
          </w:p>
        </w:tc>
        <w:tc>
          <w:tcPr>
            <w:tcW w:w="1248" w:type="dxa"/>
            <w:noWrap/>
            <w:hideMark/>
          </w:tcPr>
          <w:p w:rsidR="00D5051A" w:rsidRPr="004774AC" w:rsidRDefault="00D5051A" w:rsidP="00D5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74AC">
              <w:rPr>
                <w:b/>
                <w:sz w:val="20"/>
                <w:szCs w:val="20"/>
              </w:rPr>
              <w:t>1.030.397.752</w:t>
            </w:r>
          </w:p>
        </w:tc>
        <w:tc>
          <w:tcPr>
            <w:tcW w:w="1344" w:type="dxa"/>
            <w:noWrap/>
            <w:hideMark/>
          </w:tcPr>
          <w:p w:rsidR="00D5051A" w:rsidRPr="004774AC" w:rsidRDefault="00D5051A" w:rsidP="00D5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74AC">
              <w:rPr>
                <w:b/>
                <w:sz w:val="20"/>
                <w:szCs w:val="20"/>
              </w:rPr>
              <w:t>240.009.788</w:t>
            </w:r>
          </w:p>
        </w:tc>
        <w:tc>
          <w:tcPr>
            <w:tcW w:w="1230" w:type="dxa"/>
            <w:noWrap/>
            <w:hideMark/>
          </w:tcPr>
          <w:p w:rsidR="00D5051A" w:rsidRPr="004774AC" w:rsidRDefault="00D5051A" w:rsidP="00D5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74AC">
              <w:rPr>
                <w:b/>
                <w:sz w:val="20"/>
                <w:szCs w:val="20"/>
              </w:rPr>
              <w:t>304.699.583</w:t>
            </w:r>
          </w:p>
        </w:tc>
        <w:tc>
          <w:tcPr>
            <w:tcW w:w="631" w:type="dxa"/>
            <w:noWrap/>
            <w:hideMark/>
          </w:tcPr>
          <w:p w:rsidR="00D5051A" w:rsidRPr="004774AC" w:rsidRDefault="00D5051A" w:rsidP="00D5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74A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29" w:type="dxa"/>
            <w:noWrap/>
            <w:hideMark/>
          </w:tcPr>
          <w:p w:rsidR="00D5051A" w:rsidRPr="004774AC" w:rsidRDefault="00D5051A" w:rsidP="00D5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74A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30" w:type="dxa"/>
            <w:noWrap/>
            <w:hideMark/>
          </w:tcPr>
          <w:p w:rsidR="00D5051A" w:rsidRPr="004774AC" w:rsidRDefault="00D5051A" w:rsidP="00D5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74AC">
              <w:rPr>
                <w:b/>
                <w:sz w:val="20"/>
                <w:szCs w:val="20"/>
              </w:rPr>
              <w:t>263.030.150</w:t>
            </w:r>
          </w:p>
        </w:tc>
        <w:tc>
          <w:tcPr>
            <w:tcW w:w="1128" w:type="dxa"/>
            <w:noWrap/>
            <w:hideMark/>
          </w:tcPr>
          <w:p w:rsidR="00D5051A" w:rsidRPr="004774AC" w:rsidRDefault="00D5051A" w:rsidP="00D5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74AC">
              <w:rPr>
                <w:b/>
                <w:sz w:val="20"/>
                <w:szCs w:val="20"/>
              </w:rPr>
              <w:t>64.689.795</w:t>
            </w:r>
          </w:p>
        </w:tc>
      </w:tr>
    </w:tbl>
    <w:p w:rsidR="004774AC" w:rsidRDefault="004774AC" w:rsidP="00B13925">
      <w:pPr>
        <w:jc w:val="both"/>
      </w:pPr>
    </w:p>
    <w:p w:rsidR="00563DB0" w:rsidRDefault="00867F9A" w:rsidP="00EB44F4">
      <w:r>
        <w:t>Tradicionalno je drvni jedini sektor privrede koji rezultira suficitom u robnoj razmjeni. U prvom polugodištu tekuće godine izvoz je iznosio 1,03 mlrd KM, što je više za 263,03 mil KM ili 34%.</w:t>
      </w:r>
    </w:p>
    <w:p w:rsidR="00867F9A" w:rsidRDefault="00867F9A" w:rsidP="00EB44F4">
      <w:r>
        <w:t xml:space="preserve">Istovremeno je povećan i uvoz za 64,7 mil KM ili 27%, tako da ukupno uvezena vrijednost ovog sektora iznosi 304,7 mil KM. </w:t>
      </w:r>
    </w:p>
    <w:p w:rsidR="00867F9A" w:rsidRDefault="00867F9A" w:rsidP="00EB44F4">
      <w:r>
        <w:t>Ovakve promjene u razmjeni drvnog sektora su rezultirale suficitom od 725,7 mil KM.</w:t>
      </w:r>
    </w:p>
    <w:p w:rsidR="00B13925" w:rsidRDefault="00B13925" w:rsidP="00EB44F4">
      <w:r>
        <w:t>Vrijednonosno najviše izvozimo namještaj i njegove dijelova, a najznačajnija izvozna tržišta su:</w:t>
      </w:r>
    </w:p>
    <w:p w:rsidR="00B13925" w:rsidRDefault="00B13925" w:rsidP="00867F9A">
      <w:pPr>
        <w:jc w:val="both"/>
      </w:pPr>
    </w:p>
    <w:tbl>
      <w:tblPr>
        <w:tblStyle w:val="GridTable6Colorful-Accent61"/>
        <w:tblW w:w="7592" w:type="dxa"/>
        <w:jc w:val="center"/>
        <w:tblLook w:val="04A0" w:firstRow="1" w:lastRow="0" w:firstColumn="1" w:lastColumn="0" w:noHBand="0" w:noVBand="1"/>
      </w:tblPr>
      <w:tblGrid>
        <w:gridCol w:w="1240"/>
        <w:gridCol w:w="1848"/>
        <w:gridCol w:w="1915"/>
        <w:gridCol w:w="960"/>
        <w:gridCol w:w="1629"/>
      </w:tblGrid>
      <w:tr w:rsidR="00B13925" w:rsidRPr="00B13925" w:rsidTr="00B13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noWrap/>
            <w:hideMark/>
          </w:tcPr>
          <w:p w:rsidR="00B13925" w:rsidRPr="00B13925" w:rsidRDefault="00B13925" w:rsidP="00B13925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1848" w:type="dxa"/>
            <w:noWrap/>
            <w:hideMark/>
          </w:tcPr>
          <w:p w:rsidR="00B13925" w:rsidRPr="00B13925" w:rsidRDefault="00B13925" w:rsidP="00B13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Izvoz 01-06.2020.</w:t>
            </w:r>
          </w:p>
        </w:tc>
        <w:tc>
          <w:tcPr>
            <w:tcW w:w="1915" w:type="dxa"/>
            <w:noWrap/>
            <w:hideMark/>
          </w:tcPr>
          <w:p w:rsidR="00B13925" w:rsidRPr="00B13925" w:rsidRDefault="00B13925" w:rsidP="00B13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Izvoz 01-06.2021.</w:t>
            </w:r>
          </w:p>
        </w:tc>
        <w:tc>
          <w:tcPr>
            <w:tcW w:w="960" w:type="dxa"/>
            <w:noWrap/>
            <w:hideMark/>
          </w:tcPr>
          <w:p w:rsidR="00B13925" w:rsidRPr="00B13925" w:rsidRDefault="00B13925" w:rsidP="00B13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Izvoz %</w:t>
            </w:r>
          </w:p>
        </w:tc>
        <w:tc>
          <w:tcPr>
            <w:tcW w:w="1629" w:type="dxa"/>
            <w:noWrap/>
            <w:hideMark/>
          </w:tcPr>
          <w:p w:rsidR="00B13925" w:rsidRPr="00B13925" w:rsidRDefault="00B13925" w:rsidP="00B13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Promjene KM</w:t>
            </w:r>
          </w:p>
        </w:tc>
      </w:tr>
      <w:tr w:rsidR="00B13925" w:rsidRPr="00B13925" w:rsidTr="00B13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hideMark/>
          </w:tcPr>
          <w:p w:rsidR="00B13925" w:rsidRPr="00B13925" w:rsidRDefault="00B13925" w:rsidP="00B13925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Njemačka</w:t>
            </w:r>
          </w:p>
        </w:tc>
        <w:tc>
          <w:tcPr>
            <w:tcW w:w="1848" w:type="dxa"/>
            <w:hideMark/>
          </w:tcPr>
          <w:p w:rsidR="00B13925" w:rsidRPr="00B13925" w:rsidRDefault="00B13925" w:rsidP="00B13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143.376.432</w:t>
            </w:r>
          </w:p>
        </w:tc>
        <w:tc>
          <w:tcPr>
            <w:tcW w:w="1915" w:type="dxa"/>
            <w:hideMark/>
          </w:tcPr>
          <w:p w:rsidR="00B13925" w:rsidRPr="00B13925" w:rsidRDefault="00B13925" w:rsidP="00B13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172.114.716</w:t>
            </w:r>
          </w:p>
        </w:tc>
        <w:tc>
          <w:tcPr>
            <w:tcW w:w="960" w:type="dxa"/>
            <w:noWrap/>
            <w:hideMark/>
          </w:tcPr>
          <w:p w:rsidR="00B13925" w:rsidRPr="00B13925" w:rsidRDefault="00B13925" w:rsidP="00B13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20</w:t>
            </w:r>
          </w:p>
        </w:tc>
        <w:tc>
          <w:tcPr>
            <w:tcW w:w="1629" w:type="dxa"/>
            <w:noWrap/>
            <w:hideMark/>
          </w:tcPr>
          <w:p w:rsidR="00B13925" w:rsidRPr="00B13925" w:rsidRDefault="00B13925" w:rsidP="00B13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28.738.284</w:t>
            </w:r>
          </w:p>
        </w:tc>
      </w:tr>
      <w:tr w:rsidR="00B13925" w:rsidRPr="00B13925" w:rsidTr="00B1392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hideMark/>
          </w:tcPr>
          <w:p w:rsidR="00B13925" w:rsidRPr="00B13925" w:rsidRDefault="00B13925" w:rsidP="00B13925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Hrvatska</w:t>
            </w:r>
          </w:p>
        </w:tc>
        <w:tc>
          <w:tcPr>
            <w:tcW w:w="1848" w:type="dxa"/>
            <w:hideMark/>
          </w:tcPr>
          <w:p w:rsidR="00B13925" w:rsidRPr="00B13925" w:rsidRDefault="00B13925" w:rsidP="00B13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48.092.286</w:t>
            </w:r>
          </w:p>
        </w:tc>
        <w:tc>
          <w:tcPr>
            <w:tcW w:w="1915" w:type="dxa"/>
            <w:hideMark/>
          </w:tcPr>
          <w:p w:rsidR="00B13925" w:rsidRPr="00B13925" w:rsidRDefault="00B13925" w:rsidP="00B13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73.527.885</w:t>
            </w:r>
          </w:p>
        </w:tc>
        <w:tc>
          <w:tcPr>
            <w:tcW w:w="960" w:type="dxa"/>
            <w:noWrap/>
            <w:hideMark/>
          </w:tcPr>
          <w:p w:rsidR="00B13925" w:rsidRPr="00B13925" w:rsidRDefault="00B13925" w:rsidP="00B13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53</w:t>
            </w:r>
          </w:p>
        </w:tc>
        <w:tc>
          <w:tcPr>
            <w:tcW w:w="1629" w:type="dxa"/>
            <w:noWrap/>
            <w:hideMark/>
          </w:tcPr>
          <w:p w:rsidR="00B13925" w:rsidRPr="00B13925" w:rsidRDefault="00B13925" w:rsidP="00B13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25.435.599</w:t>
            </w:r>
          </w:p>
        </w:tc>
      </w:tr>
      <w:tr w:rsidR="00B13925" w:rsidRPr="00B13925" w:rsidTr="00B13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hideMark/>
          </w:tcPr>
          <w:p w:rsidR="00B13925" w:rsidRPr="00B13925" w:rsidRDefault="00B13925" w:rsidP="00B13925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Holandija</w:t>
            </w:r>
          </w:p>
        </w:tc>
        <w:tc>
          <w:tcPr>
            <w:tcW w:w="1848" w:type="dxa"/>
            <w:hideMark/>
          </w:tcPr>
          <w:p w:rsidR="00B13925" w:rsidRPr="00B13925" w:rsidRDefault="00B13925" w:rsidP="00B13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32.423.961</w:t>
            </w:r>
          </w:p>
        </w:tc>
        <w:tc>
          <w:tcPr>
            <w:tcW w:w="1915" w:type="dxa"/>
            <w:hideMark/>
          </w:tcPr>
          <w:p w:rsidR="00B13925" w:rsidRPr="00B13925" w:rsidRDefault="00B13925" w:rsidP="00B13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53.349.874</w:t>
            </w:r>
          </w:p>
        </w:tc>
        <w:tc>
          <w:tcPr>
            <w:tcW w:w="960" w:type="dxa"/>
            <w:noWrap/>
            <w:hideMark/>
          </w:tcPr>
          <w:p w:rsidR="00B13925" w:rsidRPr="00B13925" w:rsidRDefault="00B13925" w:rsidP="00B13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65</w:t>
            </w:r>
          </w:p>
        </w:tc>
        <w:tc>
          <w:tcPr>
            <w:tcW w:w="1629" w:type="dxa"/>
            <w:noWrap/>
            <w:hideMark/>
          </w:tcPr>
          <w:p w:rsidR="00B13925" w:rsidRPr="00B13925" w:rsidRDefault="00B13925" w:rsidP="00B13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20.925.913</w:t>
            </w:r>
          </w:p>
        </w:tc>
      </w:tr>
      <w:tr w:rsidR="00B13925" w:rsidRPr="00B13925" w:rsidTr="00B1392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hideMark/>
          </w:tcPr>
          <w:p w:rsidR="00B13925" w:rsidRPr="00B13925" w:rsidRDefault="00B13925" w:rsidP="00B13925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Italija</w:t>
            </w:r>
          </w:p>
        </w:tc>
        <w:tc>
          <w:tcPr>
            <w:tcW w:w="1848" w:type="dxa"/>
            <w:hideMark/>
          </w:tcPr>
          <w:p w:rsidR="00B13925" w:rsidRPr="00B13925" w:rsidRDefault="00B13925" w:rsidP="00B13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27.096.466</w:t>
            </w:r>
          </w:p>
        </w:tc>
        <w:tc>
          <w:tcPr>
            <w:tcW w:w="1915" w:type="dxa"/>
            <w:hideMark/>
          </w:tcPr>
          <w:p w:rsidR="00B13925" w:rsidRPr="00B13925" w:rsidRDefault="00B13925" w:rsidP="00B13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35.245.861</w:t>
            </w:r>
          </w:p>
        </w:tc>
        <w:tc>
          <w:tcPr>
            <w:tcW w:w="960" w:type="dxa"/>
            <w:noWrap/>
            <w:hideMark/>
          </w:tcPr>
          <w:p w:rsidR="00B13925" w:rsidRPr="00B13925" w:rsidRDefault="00B13925" w:rsidP="00B13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30</w:t>
            </w:r>
          </w:p>
        </w:tc>
        <w:tc>
          <w:tcPr>
            <w:tcW w:w="1629" w:type="dxa"/>
            <w:noWrap/>
            <w:hideMark/>
          </w:tcPr>
          <w:p w:rsidR="00B13925" w:rsidRPr="00B13925" w:rsidRDefault="00B13925" w:rsidP="00B13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8.149.396</w:t>
            </w:r>
          </w:p>
        </w:tc>
      </w:tr>
      <w:tr w:rsidR="00B13925" w:rsidRPr="00B13925" w:rsidTr="00B13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hideMark/>
          </w:tcPr>
          <w:p w:rsidR="00B13925" w:rsidRPr="00B13925" w:rsidRDefault="00B13925" w:rsidP="00B13925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Austrija</w:t>
            </w:r>
          </w:p>
        </w:tc>
        <w:tc>
          <w:tcPr>
            <w:tcW w:w="1848" w:type="dxa"/>
            <w:hideMark/>
          </w:tcPr>
          <w:p w:rsidR="00B13925" w:rsidRPr="00B13925" w:rsidRDefault="00B13925" w:rsidP="00B13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24.591.718</w:t>
            </w:r>
          </w:p>
        </w:tc>
        <w:tc>
          <w:tcPr>
            <w:tcW w:w="1915" w:type="dxa"/>
            <w:hideMark/>
          </w:tcPr>
          <w:p w:rsidR="00B13925" w:rsidRPr="00B13925" w:rsidRDefault="00B13925" w:rsidP="00B13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33.355.974</w:t>
            </w:r>
          </w:p>
        </w:tc>
        <w:tc>
          <w:tcPr>
            <w:tcW w:w="960" w:type="dxa"/>
            <w:noWrap/>
            <w:hideMark/>
          </w:tcPr>
          <w:p w:rsidR="00B13925" w:rsidRPr="00B13925" w:rsidRDefault="00B13925" w:rsidP="00B13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36</w:t>
            </w:r>
          </w:p>
        </w:tc>
        <w:tc>
          <w:tcPr>
            <w:tcW w:w="1629" w:type="dxa"/>
            <w:noWrap/>
            <w:hideMark/>
          </w:tcPr>
          <w:p w:rsidR="00B13925" w:rsidRPr="00B13925" w:rsidRDefault="00B13925" w:rsidP="00B13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13925">
              <w:rPr>
                <w:rFonts w:ascii="Calibri" w:eastAsia="Times New Roman" w:hAnsi="Calibri" w:cs="Calibri"/>
                <w:color w:val="000000"/>
                <w:lang w:val="hr-HR" w:eastAsia="hr-HR"/>
              </w:rPr>
              <w:t>8.764.256</w:t>
            </w:r>
          </w:p>
        </w:tc>
      </w:tr>
    </w:tbl>
    <w:p w:rsidR="00A71686" w:rsidRDefault="00A71686" w:rsidP="00A71686"/>
    <w:p w:rsidR="00B179A2" w:rsidRDefault="00B13925" w:rsidP="00B13925">
      <w:pPr>
        <w:jc w:val="both"/>
      </w:pPr>
      <w:r>
        <w:t>Najznačajnije izvozno tržište namještaja i njegovih dijelova je Njemačka, a u odnosu na prošlu godinu izvoz u Njemačku je povećan za 28,7 mil KM ili 20 %. Ostala zna</w:t>
      </w:r>
      <w:r w:rsidR="00E00C47">
        <w:t>čajna tržišta su Hrvatska i Holandija.</w:t>
      </w:r>
    </w:p>
    <w:p w:rsidR="004774AC" w:rsidRDefault="004774AC" w:rsidP="000640AD">
      <w:pPr>
        <w:pStyle w:val="ListParagraph"/>
        <w:jc w:val="both"/>
      </w:pPr>
    </w:p>
    <w:p w:rsidR="000640AD" w:rsidRDefault="000640AD" w:rsidP="004774AC">
      <w:pPr>
        <w:jc w:val="both"/>
      </w:pPr>
      <w:r>
        <w:t>AGROINDUSTRIJSKI I PREHRAMBENI SEKTOR</w:t>
      </w:r>
    </w:p>
    <w:p w:rsidR="004774AC" w:rsidRDefault="004774AC" w:rsidP="004774AC">
      <w:pPr>
        <w:jc w:val="both"/>
      </w:pPr>
    </w:p>
    <w:tbl>
      <w:tblPr>
        <w:tblStyle w:val="LightGrid-Accent6"/>
        <w:tblW w:w="8146" w:type="dxa"/>
        <w:jc w:val="center"/>
        <w:tblLook w:val="04A0" w:firstRow="1" w:lastRow="0" w:firstColumn="1" w:lastColumn="0" w:noHBand="0" w:noVBand="1"/>
      </w:tblPr>
      <w:tblGrid>
        <w:gridCol w:w="3468"/>
        <w:gridCol w:w="1843"/>
        <w:gridCol w:w="1881"/>
        <w:gridCol w:w="954"/>
      </w:tblGrid>
      <w:tr w:rsidR="000640AD" w:rsidRPr="000640AD" w:rsidTr="00064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1843" w:type="dxa"/>
            <w:noWrap/>
            <w:hideMark/>
          </w:tcPr>
          <w:p w:rsidR="000640AD" w:rsidRPr="000640AD" w:rsidRDefault="000640AD" w:rsidP="000640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eastAsia="hr-HR"/>
              </w:rPr>
              <w:t>Izvoz 01-06.2020.</w:t>
            </w:r>
          </w:p>
        </w:tc>
        <w:tc>
          <w:tcPr>
            <w:tcW w:w="1881" w:type="dxa"/>
            <w:noWrap/>
            <w:hideMark/>
          </w:tcPr>
          <w:p w:rsidR="000640AD" w:rsidRPr="000640AD" w:rsidRDefault="000640AD" w:rsidP="000640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Izvoz 01-06.2021.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Izvoz %</w:t>
            </w:r>
          </w:p>
        </w:tc>
      </w:tr>
      <w:tr w:rsidR="000640AD" w:rsidRPr="000640AD" w:rsidTr="0006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Žive životinje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1.802.963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1.552.404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-14</w:t>
            </w:r>
          </w:p>
        </w:tc>
      </w:tr>
      <w:tr w:rsidR="000640AD" w:rsidRPr="000640AD" w:rsidTr="000640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Meso i dr klaonički proizvodi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15.673.770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6.431.535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-59</w:t>
            </w:r>
          </w:p>
        </w:tc>
      </w:tr>
      <w:tr w:rsidR="000640AD" w:rsidRPr="000640AD" w:rsidTr="0006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Ribe, mekušci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9.343.098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13.811.658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48</w:t>
            </w:r>
          </w:p>
        </w:tc>
      </w:tr>
      <w:tr w:rsidR="000640AD" w:rsidRPr="000640AD" w:rsidTr="000640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Mlijeko i mliječni proizvodi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52.523.590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49.698.817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-5</w:t>
            </w:r>
          </w:p>
        </w:tc>
      </w:tr>
      <w:tr w:rsidR="000640AD" w:rsidRPr="000640AD" w:rsidTr="0006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Proizvodi životinjskog porijekla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137.717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199.942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45</w:t>
            </w:r>
          </w:p>
        </w:tc>
      </w:tr>
      <w:tr w:rsidR="000640AD" w:rsidRPr="000640AD" w:rsidTr="000640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Živo drveće i druge biljke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5.121.371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3.547.242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-31</w:t>
            </w:r>
          </w:p>
        </w:tc>
      </w:tr>
      <w:tr w:rsidR="000640AD" w:rsidRPr="000640AD" w:rsidTr="0006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Jestivo povrće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16.070.007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15.488.564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-4</w:t>
            </w:r>
          </w:p>
        </w:tc>
      </w:tr>
      <w:tr w:rsidR="000640AD" w:rsidRPr="000640AD" w:rsidTr="000640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Jestivo voće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50.335.796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43.938.872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-13</w:t>
            </w:r>
          </w:p>
        </w:tc>
      </w:tr>
      <w:tr w:rsidR="000640AD" w:rsidRPr="000640AD" w:rsidTr="0006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Kafa, čaj, začini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7.458.676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7.747.791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0640AD" w:rsidRPr="000640AD" w:rsidTr="000640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lastRenderedPageBreak/>
              <w:t>Žitarice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4.779.240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7.920.645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66</w:t>
            </w:r>
          </w:p>
        </w:tc>
      </w:tr>
      <w:tr w:rsidR="000640AD" w:rsidRPr="000640AD" w:rsidTr="0006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Proizvodi mlinke industrije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7.891.306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4.838.417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-39</w:t>
            </w:r>
          </w:p>
        </w:tc>
      </w:tr>
      <w:tr w:rsidR="000640AD" w:rsidRPr="000640AD" w:rsidTr="000640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Uljano sjemenje i plodovi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4.367.584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5.080.116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16</w:t>
            </w:r>
          </w:p>
        </w:tc>
      </w:tr>
      <w:tr w:rsidR="000640AD" w:rsidRPr="000640AD" w:rsidTr="0006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Šelak, gume i smole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130.179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96.667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-26</w:t>
            </w:r>
          </w:p>
        </w:tc>
      </w:tr>
      <w:tr w:rsidR="000640AD" w:rsidRPr="000640AD" w:rsidTr="000640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Biljni proizvodi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14.093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36.958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162</w:t>
            </w:r>
          </w:p>
        </w:tc>
      </w:tr>
      <w:tr w:rsidR="000640AD" w:rsidRPr="000640AD" w:rsidTr="0006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Masti  i ulja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46.837.838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40.625.685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-13</w:t>
            </w:r>
          </w:p>
        </w:tc>
      </w:tr>
      <w:tr w:rsidR="000640AD" w:rsidRPr="000640AD" w:rsidTr="000640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Prerađevine od mesa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40.509.083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52.100.314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29</w:t>
            </w:r>
          </w:p>
        </w:tc>
      </w:tr>
      <w:tr w:rsidR="000640AD" w:rsidRPr="000640AD" w:rsidTr="0006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Šećer i proizvodi od šećera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3.410.916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1.586.774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-53</w:t>
            </w:r>
          </w:p>
        </w:tc>
      </w:tr>
      <w:tr w:rsidR="000640AD" w:rsidRPr="000640AD" w:rsidTr="000640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Kako i proizvodi od kakaa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12.578.225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13.790.442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10</w:t>
            </w:r>
          </w:p>
        </w:tc>
      </w:tr>
      <w:tr w:rsidR="000640AD" w:rsidRPr="000640AD" w:rsidTr="0006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Proizvodi na bazi žitarica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34.819.296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42.805.305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23</w:t>
            </w:r>
          </w:p>
        </w:tc>
      </w:tr>
      <w:tr w:rsidR="000640AD" w:rsidRPr="000640AD" w:rsidTr="000640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Proizvodi od voća. Povrća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10.054.825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9.449.717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-6</w:t>
            </w:r>
          </w:p>
        </w:tc>
      </w:tr>
      <w:tr w:rsidR="000640AD" w:rsidRPr="000640AD" w:rsidTr="0006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Razni prehrambeni proizvodi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25.515.012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27.588.792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8</w:t>
            </w:r>
          </w:p>
        </w:tc>
      </w:tr>
      <w:tr w:rsidR="000640AD" w:rsidRPr="000640AD" w:rsidTr="000640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Pića, alkohol i sirće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31.588.499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33.360.695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6</w:t>
            </w:r>
          </w:p>
        </w:tc>
      </w:tr>
      <w:tr w:rsidR="000640AD" w:rsidRPr="000640AD" w:rsidTr="0006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Ostali prehrambeni proizvodi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10.557.956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13.128.679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24</w:t>
            </w:r>
          </w:p>
        </w:tc>
      </w:tr>
      <w:tr w:rsidR="000640AD" w:rsidRPr="000640AD" w:rsidTr="000640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Duhan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3.541.819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4.060.015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15</w:t>
            </w:r>
          </w:p>
        </w:tc>
      </w:tr>
      <w:tr w:rsidR="000640AD" w:rsidRPr="000640AD" w:rsidTr="0006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0640AD" w:rsidRPr="000640AD" w:rsidRDefault="000640AD" w:rsidP="000640AD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color w:val="000000"/>
                <w:lang w:val="hr-HR" w:eastAsia="hr-HR"/>
              </w:rPr>
              <w:t>Total:</w:t>
            </w:r>
          </w:p>
        </w:tc>
        <w:tc>
          <w:tcPr>
            <w:tcW w:w="1843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395.062.858</w:t>
            </w:r>
          </w:p>
        </w:tc>
        <w:tc>
          <w:tcPr>
            <w:tcW w:w="1881" w:type="dxa"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398.886.045</w:t>
            </w:r>
          </w:p>
        </w:tc>
        <w:tc>
          <w:tcPr>
            <w:tcW w:w="954" w:type="dxa"/>
            <w:noWrap/>
            <w:hideMark/>
          </w:tcPr>
          <w:p w:rsidR="000640AD" w:rsidRPr="000640AD" w:rsidRDefault="000640AD" w:rsidP="000640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0640AD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1</w:t>
            </w:r>
          </w:p>
        </w:tc>
      </w:tr>
    </w:tbl>
    <w:p w:rsidR="000640AD" w:rsidRDefault="000640AD" w:rsidP="000640AD">
      <w:pPr>
        <w:jc w:val="both"/>
        <w:rPr>
          <w:b/>
        </w:rPr>
      </w:pPr>
    </w:p>
    <w:p w:rsidR="000640AD" w:rsidRPr="004774AC" w:rsidRDefault="000640AD" w:rsidP="000640AD">
      <w:pPr>
        <w:jc w:val="both"/>
        <w:rPr>
          <w:sz w:val="24"/>
          <w:szCs w:val="24"/>
        </w:rPr>
      </w:pPr>
      <w:r w:rsidRPr="004774AC">
        <w:rPr>
          <w:sz w:val="24"/>
          <w:szCs w:val="24"/>
        </w:rPr>
        <w:t>U prvom polugodištu tekuće godine je izvezeno proizvoda agro i prehrambenog sektora u vrijednosti od 398,9 mil KM, sto je gotovo ista vrijednost pro</w:t>
      </w:r>
      <w:r w:rsidR="00D55F01" w:rsidRPr="004774AC">
        <w:rPr>
          <w:sz w:val="24"/>
          <w:szCs w:val="24"/>
        </w:rPr>
        <w:t>šlogodišnjoj,odnosno bilježi blago povećanje od 1%.</w:t>
      </w:r>
    </w:p>
    <w:p w:rsidR="00D55F01" w:rsidRPr="004774AC" w:rsidRDefault="00D55F01" w:rsidP="000640AD">
      <w:pPr>
        <w:jc w:val="both"/>
        <w:rPr>
          <w:sz w:val="24"/>
          <w:szCs w:val="24"/>
        </w:rPr>
      </w:pPr>
      <w:r w:rsidRPr="004774AC">
        <w:rPr>
          <w:sz w:val="24"/>
          <w:szCs w:val="24"/>
        </w:rPr>
        <w:t>Vrijednosno u izvozu najviše učestvuju mesne prerađevine, mlijeko i mliječni proizvodi, masti i ulja, proizvodi na bazi žitarica i jestivo voće.</w:t>
      </w:r>
    </w:p>
    <w:p w:rsidR="005842E7" w:rsidRDefault="005842E7" w:rsidP="000640AD">
      <w:pPr>
        <w:jc w:val="both"/>
      </w:pPr>
    </w:p>
    <w:tbl>
      <w:tblPr>
        <w:tblStyle w:val="GridTable4-Accent21"/>
        <w:tblW w:w="8221" w:type="dxa"/>
        <w:tblInd w:w="534" w:type="dxa"/>
        <w:tblLook w:val="04A0" w:firstRow="1" w:lastRow="0" w:firstColumn="1" w:lastColumn="0" w:noHBand="0" w:noVBand="1"/>
      </w:tblPr>
      <w:tblGrid>
        <w:gridCol w:w="3543"/>
        <w:gridCol w:w="1843"/>
        <w:gridCol w:w="1843"/>
        <w:gridCol w:w="992"/>
      </w:tblGrid>
      <w:tr w:rsidR="005842E7" w:rsidRPr="005842E7" w:rsidTr="00670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1843" w:type="dxa"/>
            <w:noWrap/>
            <w:hideMark/>
          </w:tcPr>
          <w:p w:rsidR="005842E7" w:rsidRPr="005842E7" w:rsidRDefault="005842E7" w:rsidP="00584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Uvoz 01-06.2020.</w:t>
            </w:r>
          </w:p>
        </w:tc>
        <w:tc>
          <w:tcPr>
            <w:tcW w:w="1843" w:type="dxa"/>
            <w:noWrap/>
            <w:hideMark/>
          </w:tcPr>
          <w:p w:rsidR="005842E7" w:rsidRPr="005842E7" w:rsidRDefault="005842E7" w:rsidP="00584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Uvoz 01-06.2021.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Uvoz %</w:t>
            </w:r>
          </w:p>
        </w:tc>
      </w:tr>
      <w:tr w:rsidR="005842E7" w:rsidRPr="005842E7" w:rsidTr="0067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Žive životinje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30.959.680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34.810.180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12</w:t>
            </w:r>
          </w:p>
        </w:tc>
      </w:tr>
      <w:tr w:rsidR="005842E7" w:rsidRPr="005842E7" w:rsidTr="006708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Meso i dr klaonički proizvodi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118.417.755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136.894.053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16</w:t>
            </w:r>
          </w:p>
        </w:tc>
      </w:tr>
      <w:tr w:rsidR="005842E7" w:rsidRPr="005842E7" w:rsidTr="0067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Ribe, mekušci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17.270.795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19.704.591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14</w:t>
            </w:r>
          </w:p>
        </w:tc>
      </w:tr>
      <w:tr w:rsidR="005842E7" w:rsidRPr="005842E7" w:rsidTr="006708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Mlijeko i mliječni proizvodi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82.386.397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82.776.206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0</w:t>
            </w:r>
          </w:p>
        </w:tc>
      </w:tr>
      <w:tr w:rsidR="005842E7" w:rsidRPr="005842E7" w:rsidTr="0067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Proizvodi životinjskog porijekla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1.525.109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2.321.568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52</w:t>
            </w:r>
          </w:p>
        </w:tc>
      </w:tr>
      <w:tr w:rsidR="005842E7" w:rsidRPr="005842E7" w:rsidTr="006708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Živo drveće i druge biljke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10.271.847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12.777.775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24</w:t>
            </w:r>
          </w:p>
        </w:tc>
      </w:tr>
      <w:tr w:rsidR="005842E7" w:rsidRPr="005842E7" w:rsidTr="0067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Jestivo povrće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63.503.557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57.594.091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-9</w:t>
            </w:r>
          </w:p>
        </w:tc>
      </w:tr>
      <w:tr w:rsidR="005842E7" w:rsidRPr="005842E7" w:rsidTr="006708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Jestivo voće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115.837.490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109.071.190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-6</w:t>
            </w:r>
          </w:p>
        </w:tc>
      </w:tr>
      <w:tr w:rsidR="005842E7" w:rsidRPr="005842E7" w:rsidTr="0067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Kafa, čaj, začini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45.118.866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45.021.498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0</w:t>
            </w:r>
          </w:p>
        </w:tc>
      </w:tr>
      <w:tr w:rsidR="005842E7" w:rsidRPr="005842E7" w:rsidTr="006708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Žitarice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111.242.814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80.986.055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-27</w:t>
            </w:r>
          </w:p>
        </w:tc>
      </w:tr>
      <w:tr w:rsidR="005842E7" w:rsidRPr="005842E7" w:rsidTr="0067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Proizvodi mlinke industrije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22.676.831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19.563.115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-14</w:t>
            </w:r>
          </w:p>
        </w:tc>
      </w:tr>
      <w:tr w:rsidR="005842E7" w:rsidRPr="005842E7" w:rsidTr="006708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Uljano sjemenje i plodovi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42.962.992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32.713.417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-24</w:t>
            </w:r>
          </w:p>
        </w:tc>
      </w:tr>
      <w:tr w:rsidR="005842E7" w:rsidRPr="005842E7" w:rsidTr="0067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Šelak, gume i smole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1.270.525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1.593.604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25</w:t>
            </w:r>
          </w:p>
        </w:tc>
      </w:tr>
      <w:tr w:rsidR="005842E7" w:rsidRPr="005842E7" w:rsidTr="006708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Biljni proizvodi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127.754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157.457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23</w:t>
            </w:r>
          </w:p>
        </w:tc>
      </w:tr>
      <w:tr w:rsidR="005842E7" w:rsidRPr="005842E7" w:rsidTr="0067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Masti  i ulja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71.495.743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84.658.165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18</w:t>
            </w:r>
          </w:p>
        </w:tc>
      </w:tr>
      <w:tr w:rsidR="005842E7" w:rsidRPr="005842E7" w:rsidTr="006708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Prerađevine od mesa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58.973.129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54.966.963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-7</w:t>
            </w:r>
          </w:p>
        </w:tc>
      </w:tr>
      <w:tr w:rsidR="005842E7" w:rsidRPr="005842E7" w:rsidTr="0067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lastRenderedPageBreak/>
              <w:t>Šećer i proizvodi od šećera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54.321.943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43.596.115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-20</w:t>
            </w:r>
          </w:p>
        </w:tc>
      </w:tr>
      <w:tr w:rsidR="005842E7" w:rsidRPr="005842E7" w:rsidTr="006708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Kako i proizvodi od kakaa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81.867.047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88.585.280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8</w:t>
            </w:r>
          </w:p>
        </w:tc>
      </w:tr>
      <w:tr w:rsidR="005842E7" w:rsidRPr="005842E7" w:rsidTr="0067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Proizvodi na bazi žitarica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105.208.069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115.803.404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10</w:t>
            </w:r>
          </w:p>
        </w:tc>
      </w:tr>
      <w:tr w:rsidR="005842E7" w:rsidRPr="005842E7" w:rsidTr="006708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Proizvodi od voća. Povrća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40.077.691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44.134.884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10</w:t>
            </w:r>
          </w:p>
        </w:tc>
      </w:tr>
      <w:tr w:rsidR="005842E7" w:rsidRPr="005842E7" w:rsidTr="0067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Razni prehrambeni proizvodi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146.656.812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167.474.134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14</w:t>
            </w:r>
          </w:p>
        </w:tc>
      </w:tr>
      <w:tr w:rsidR="005842E7" w:rsidRPr="005842E7" w:rsidTr="006708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Pića, alkohol i sirće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136.403.549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165.649.743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21</w:t>
            </w:r>
          </w:p>
        </w:tc>
      </w:tr>
      <w:tr w:rsidR="005842E7" w:rsidRPr="005842E7" w:rsidTr="0067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Ostali prehrambeni proizvodi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94.432.439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103.449.882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10</w:t>
            </w:r>
          </w:p>
        </w:tc>
      </w:tr>
      <w:tr w:rsidR="005842E7" w:rsidRPr="005842E7" w:rsidTr="006708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5842E7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Duhan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37.355.360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37.258.778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0</w:t>
            </w:r>
          </w:p>
        </w:tc>
      </w:tr>
      <w:tr w:rsidR="005842E7" w:rsidRPr="005842E7" w:rsidTr="0067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noWrap/>
            <w:hideMark/>
          </w:tcPr>
          <w:p w:rsidR="005842E7" w:rsidRPr="005842E7" w:rsidRDefault="0067087B" w:rsidP="005842E7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hr-HR" w:eastAsia="hr-HR"/>
              </w:rPr>
              <w:t>Total: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1.490.364.196</w:t>
            </w:r>
          </w:p>
        </w:tc>
        <w:tc>
          <w:tcPr>
            <w:tcW w:w="1843" w:type="dxa"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1.541.562.148</w:t>
            </w:r>
          </w:p>
        </w:tc>
        <w:tc>
          <w:tcPr>
            <w:tcW w:w="992" w:type="dxa"/>
            <w:noWrap/>
            <w:hideMark/>
          </w:tcPr>
          <w:p w:rsidR="005842E7" w:rsidRPr="005842E7" w:rsidRDefault="005842E7" w:rsidP="005842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842E7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</w:tbl>
    <w:p w:rsidR="004774AC" w:rsidRDefault="004774AC" w:rsidP="000640AD">
      <w:pPr>
        <w:jc w:val="both"/>
      </w:pPr>
    </w:p>
    <w:p w:rsidR="0067087B" w:rsidRPr="004774AC" w:rsidRDefault="00E15A98" w:rsidP="000640AD">
      <w:pPr>
        <w:jc w:val="both"/>
        <w:rPr>
          <w:sz w:val="24"/>
          <w:szCs w:val="24"/>
        </w:rPr>
      </w:pPr>
      <w:r w:rsidRPr="004774AC">
        <w:rPr>
          <w:sz w:val="24"/>
          <w:szCs w:val="24"/>
        </w:rPr>
        <w:t xml:space="preserve">Agro i prehrambenog sektora je uvezeno </w:t>
      </w:r>
      <w:r w:rsidR="00E00C47" w:rsidRPr="004774AC">
        <w:rPr>
          <w:sz w:val="24"/>
          <w:szCs w:val="24"/>
        </w:rPr>
        <w:t>u ukupnoj vrijednosti od 1,5 mld</w:t>
      </w:r>
      <w:r w:rsidRPr="004774AC">
        <w:rPr>
          <w:sz w:val="24"/>
          <w:szCs w:val="24"/>
        </w:rPr>
        <w:t xml:space="preserve"> KM, što je povećanje od 51,2 mil KM ili 3 % u odnosu na prvo polugodište prethodne godine. </w:t>
      </w:r>
    </w:p>
    <w:p w:rsidR="00E15A98" w:rsidRPr="004774AC" w:rsidRDefault="00E15A98" w:rsidP="000640AD">
      <w:pPr>
        <w:jc w:val="both"/>
        <w:rPr>
          <w:sz w:val="24"/>
          <w:szCs w:val="24"/>
        </w:rPr>
      </w:pPr>
      <w:r w:rsidRPr="004774AC">
        <w:rPr>
          <w:sz w:val="24"/>
          <w:szCs w:val="24"/>
        </w:rPr>
        <w:t>U uvozu vrijednosno dominiraju meso i drugi klaonički proizvodi, jestivo voće, proizvodi na bazi žitarica, pića i alkohol.</w:t>
      </w:r>
    </w:p>
    <w:p w:rsidR="00E00C47" w:rsidRDefault="00E00C47" w:rsidP="000640AD">
      <w:pPr>
        <w:jc w:val="both"/>
      </w:pPr>
    </w:p>
    <w:p w:rsidR="00E00C47" w:rsidRDefault="00E00C47" w:rsidP="000640AD">
      <w:pPr>
        <w:jc w:val="both"/>
        <w:rPr>
          <w:i/>
          <w:sz w:val="28"/>
          <w:szCs w:val="28"/>
        </w:rPr>
      </w:pPr>
      <w:r w:rsidRPr="00E00C47">
        <w:rPr>
          <w:i/>
          <w:sz w:val="28"/>
          <w:szCs w:val="28"/>
        </w:rPr>
        <w:t>Rezime:</w:t>
      </w:r>
    </w:p>
    <w:p w:rsidR="00E00C47" w:rsidRPr="00D03ED2" w:rsidRDefault="00E00C47" w:rsidP="00E00C47">
      <w:pPr>
        <w:jc w:val="both"/>
        <w:rPr>
          <w:rFonts w:ascii="Arial Narrow" w:eastAsia="Times New Roman" w:hAnsi="Arial Narrow" w:cs="Arial"/>
          <w:b/>
          <w:bCs/>
          <w:lang w:eastAsia="bs-Latn-BA"/>
        </w:rPr>
      </w:pPr>
      <w:r>
        <w:rPr>
          <w:sz w:val="24"/>
          <w:szCs w:val="24"/>
        </w:rPr>
        <w:t xml:space="preserve">Ukupan obim vanjskotrgovinske razmjene BiH u periodu januar-juni 2021. godine iznosio je </w:t>
      </w:r>
      <w:r w:rsidRPr="00D03ED2">
        <w:rPr>
          <w:sz w:val="24"/>
          <w:szCs w:val="24"/>
        </w:rPr>
        <w:t xml:space="preserve">16.433.225.000 </w:t>
      </w:r>
      <w:r>
        <w:rPr>
          <w:sz w:val="24"/>
          <w:szCs w:val="24"/>
        </w:rPr>
        <w:t>KM i povećan je za 23,62%, odnosno 3,14 mld KM u odnosu na isti period prethodne godine</w:t>
      </w:r>
    </w:p>
    <w:p w:rsidR="00E00C47" w:rsidRPr="00DB63D9" w:rsidRDefault="00E00C47" w:rsidP="00E00C47">
      <w:pPr>
        <w:pStyle w:val="ListParagraph"/>
        <w:numPr>
          <w:ilvl w:val="0"/>
          <w:numId w:val="4"/>
        </w:numPr>
        <w:jc w:val="both"/>
        <w:rPr>
          <w:rFonts w:ascii="Arial Narrow" w:eastAsia="Times New Roman" w:hAnsi="Arial Narrow" w:cs="Arial"/>
          <w:b/>
          <w:bCs/>
          <w:lang w:eastAsia="bs-Latn-BA"/>
        </w:rPr>
      </w:pPr>
      <w:r w:rsidRPr="00DB63D9">
        <w:rPr>
          <w:sz w:val="24"/>
          <w:szCs w:val="24"/>
        </w:rPr>
        <w:t>Izvoz iz BiH iznosio je</w:t>
      </w:r>
      <w:r>
        <w:rPr>
          <w:sz w:val="24"/>
          <w:szCs w:val="24"/>
        </w:rPr>
        <w:t xml:space="preserve"> 6,7 mld </w:t>
      </w:r>
      <w:r w:rsidRPr="00DB63D9">
        <w:rPr>
          <w:sz w:val="24"/>
          <w:szCs w:val="24"/>
        </w:rPr>
        <w:t xml:space="preserve"> KM i </w:t>
      </w:r>
      <w:r>
        <w:rPr>
          <w:sz w:val="24"/>
          <w:szCs w:val="24"/>
        </w:rPr>
        <w:t>veći</w:t>
      </w:r>
      <w:r w:rsidRPr="00DB63D9">
        <w:rPr>
          <w:sz w:val="24"/>
          <w:szCs w:val="24"/>
        </w:rPr>
        <w:t xml:space="preserve"> je za </w:t>
      </w:r>
      <w:r>
        <w:rPr>
          <w:sz w:val="24"/>
          <w:szCs w:val="24"/>
        </w:rPr>
        <w:t>30,53</w:t>
      </w:r>
      <w:r w:rsidRPr="00DB63D9">
        <w:rPr>
          <w:sz w:val="24"/>
          <w:szCs w:val="24"/>
        </w:rPr>
        <w:t xml:space="preserve">% odnosno </w:t>
      </w:r>
      <w:r>
        <w:rPr>
          <w:sz w:val="24"/>
          <w:szCs w:val="24"/>
        </w:rPr>
        <w:t>1,55 mld</w:t>
      </w:r>
      <w:r w:rsidRPr="00DB63D9">
        <w:rPr>
          <w:sz w:val="24"/>
          <w:szCs w:val="24"/>
        </w:rPr>
        <w:t xml:space="preserve"> KM.</w:t>
      </w:r>
    </w:p>
    <w:p w:rsidR="00E00C47" w:rsidRPr="00DB63D9" w:rsidRDefault="00E00C47" w:rsidP="00E00C47">
      <w:pPr>
        <w:pStyle w:val="ListParagraph"/>
        <w:numPr>
          <w:ilvl w:val="0"/>
          <w:numId w:val="4"/>
        </w:numPr>
        <w:jc w:val="both"/>
        <w:rPr>
          <w:rFonts w:ascii="Arial Narrow" w:eastAsia="Times New Roman" w:hAnsi="Arial Narrow" w:cs="Arial"/>
          <w:b/>
          <w:bCs/>
          <w:lang w:eastAsia="bs-Latn-BA"/>
        </w:rPr>
      </w:pPr>
      <w:r w:rsidRPr="00DB63D9">
        <w:rPr>
          <w:sz w:val="24"/>
          <w:szCs w:val="24"/>
        </w:rPr>
        <w:t xml:space="preserve">Uvoz u BiH iznosio je </w:t>
      </w:r>
      <w:r>
        <w:rPr>
          <w:sz w:val="24"/>
          <w:szCs w:val="24"/>
        </w:rPr>
        <w:t>9,8 mld</w:t>
      </w:r>
      <w:r w:rsidRPr="00DB63D9">
        <w:rPr>
          <w:sz w:val="24"/>
          <w:szCs w:val="24"/>
        </w:rPr>
        <w:t xml:space="preserve"> KM i veći je za </w:t>
      </w:r>
      <w:r>
        <w:rPr>
          <w:sz w:val="24"/>
          <w:szCs w:val="24"/>
        </w:rPr>
        <w:t>19,33</w:t>
      </w:r>
      <w:r w:rsidRPr="00DB63D9">
        <w:rPr>
          <w:sz w:val="24"/>
          <w:szCs w:val="24"/>
        </w:rPr>
        <w:t xml:space="preserve">% odnosno </w:t>
      </w:r>
      <w:r>
        <w:rPr>
          <w:sz w:val="24"/>
          <w:szCs w:val="24"/>
        </w:rPr>
        <w:t xml:space="preserve">1,58 </w:t>
      </w:r>
      <w:r w:rsidRPr="00DB63D9">
        <w:rPr>
          <w:sz w:val="24"/>
          <w:szCs w:val="24"/>
        </w:rPr>
        <w:t>mld KM.</w:t>
      </w:r>
    </w:p>
    <w:p w:rsidR="00E00C47" w:rsidRPr="00DB63D9" w:rsidRDefault="00E00C47" w:rsidP="00E00C47">
      <w:pPr>
        <w:pStyle w:val="ListParagraph"/>
        <w:numPr>
          <w:ilvl w:val="0"/>
          <w:numId w:val="4"/>
        </w:numPr>
        <w:jc w:val="both"/>
        <w:rPr>
          <w:rFonts w:ascii="Arial Narrow" w:eastAsia="Times New Roman" w:hAnsi="Arial Narrow" w:cs="Arial"/>
          <w:b/>
          <w:bCs/>
          <w:lang w:eastAsia="bs-Latn-BA"/>
        </w:rPr>
      </w:pPr>
      <w:r w:rsidRPr="00DB63D9">
        <w:rPr>
          <w:sz w:val="24"/>
          <w:szCs w:val="24"/>
        </w:rPr>
        <w:t>Ukupan saldo vanjskotrgovinske razmjene je povećan za 0,88</w:t>
      </w:r>
      <w:r>
        <w:rPr>
          <w:sz w:val="24"/>
          <w:szCs w:val="24"/>
        </w:rPr>
        <w:t xml:space="preserve"> </w:t>
      </w:r>
      <w:r w:rsidRPr="00DB63D9">
        <w:rPr>
          <w:sz w:val="24"/>
          <w:szCs w:val="24"/>
        </w:rPr>
        <w:t>% i iznosi -3.124.666.000 KM.</w:t>
      </w:r>
    </w:p>
    <w:p w:rsidR="00E00C47" w:rsidRDefault="00E00C47" w:rsidP="00E00C4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Pokrivenost uvoza izvozom je povećana za 9,39% i iznosi 68 %.</w:t>
      </w:r>
    </w:p>
    <w:p w:rsidR="00E00C47" w:rsidRDefault="00E00C47" w:rsidP="00E00C4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Najznačajniji partneri u robnoj razmjeni su zemlje članice EU i CEFTA sporazuma</w:t>
      </w:r>
    </w:p>
    <w:p w:rsidR="00E00C47" w:rsidRDefault="00E00C47" w:rsidP="00E00C4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obimu razmjene naš najznačajniji partner je Hrvatska, </w:t>
      </w:r>
      <w:r w:rsidR="00037DF6">
        <w:rPr>
          <w:sz w:val="24"/>
          <w:szCs w:val="24"/>
        </w:rPr>
        <w:t>a suficit i dalje ostvarujemo sa Njemačkom i Austrijom</w:t>
      </w:r>
    </w:p>
    <w:p w:rsidR="00E00C47" w:rsidRDefault="00037DF6" w:rsidP="00E00C4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zemalja </w:t>
      </w:r>
      <w:r w:rsidR="00EB44F4">
        <w:rPr>
          <w:sz w:val="24"/>
          <w:szCs w:val="24"/>
        </w:rPr>
        <w:t>CEFTA najveći obim razmjene ost</w:t>
      </w:r>
      <w:r>
        <w:rPr>
          <w:sz w:val="24"/>
          <w:szCs w:val="24"/>
        </w:rPr>
        <w:t>v</w:t>
      </w:r>
      <w:r w:rsidR="00EB44F4">
        <w:rPr>
          <w:sz w:val="24"/>
          <w:szCs w:val="24"/>
        </w:rPr>
        <w:t>a</w:t>
      </w:r>
      <w:r>
        <w:rPr>
          <w:sz w:val="24"/>
          <w:szCs w:val="24"/>
        </w:rPr>
        <w:t>rujemo sa Srbijom, sa kojom je povećan ukupan obim razmjene</w:t>
      </w:r>
    </w:p>
    <w:p w:rsidR="00037DF6" w:rsidRDefault="00037DF6" w:rsidP="00E00C4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Analizirajuć</w:t>
      </w:r>
      <w:r w:rsidR="00EB44F4">
        <w:rPr>
          <w:sz w:val="24"/>
          <w:szCs w:val="24"/>
        </w:rPr>
        <w:t>i sektorsku strukturu, evident</w:t>
      </w:r>
      <w:r>
        <w:rPr>
          <w:sz w:val="24"/>
          <w:szCs w:val="24"/>
        </w:rPr>
        <w:t>no je povećanje obima razmjene u svim sektorima privrede.</w:t>
      </w:r>
    </w:p>
    <w:p w:rsidR="002D7873" w:rsidRDefault="00037DF6" w:rsidP="002D787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Metalski sektor je zabilježio povećanje i izvoza i uvoza. U ukupnom izvozu iz BiH učestvuje sa </w:t>
      </w:r>
      <w:r w:rsidR="002D7873">
        <w:rPr>
          <w:sz w:val="24"/>
          <w:szCs w:val="24"/>
        </w:rPr>
        <w:t>blizu 40 %, a u uvozu 36%. Ovaj sektor ima najveće učešće u robnoj razmjeni BiH.</w:t>
      </w:r>
    </w:p>
    <w:p w:rsidR="002D7873" w:rsidRDefault="002D7873" w:rsidP="002D787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Tekstilni sektor se oporavlja. Povećan je i izvoz i uvoz, a u robnoj </w:t>
      </w:r>
      <w:r w:rsidR="00EB44F4">
        <w:rPr>
          <w:sz w:val="24"/>
          <w:szCs w:val="24"/>
        </w:rPr>
        <w:t>razmjeni najviše učestvuju odjeć</w:t>
      </w:r>
      <w:r>
        <w:rPr>
          <w:sz w:val="24"/>
          <w:szCs w:val="24"/>
        </w:rPr>
        <w:t>a i obuća i njihovi dijelovi.</w:t>
      </w:r>
    </w:p>
    <w:p w:rsidR="002D7873" w:rsidRDefault="009807F2" w:rsidP="002D787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Drvni sektor i dalje rezultira suficitom u robnoj razmjeni, a za prvo polugodište tekuće godine </w:t>
      </w:r>
      <w:r w:rsidR="00EB44F4">
        <w:rPr>
          <w:sz w:val="24"/>
          <w:szCs w:val="24"/>
        </w:rPr>
        <w:t>ost</w:t>
      </w:r>
      <w:r>
        <w:rPr>
          <w:sz w:val="24"/>
          <w:szCs w:val="24"/>
        </w:rPr>
        <w:t>v</w:t>
      </w:r>
      <w:r w:rsidR="00EB44F4">
        <w:rPr>
          <w:sz w:val="24"/>
          <w:szCs w:val="24"/>
        </w:rPr>
        <w:t>a</w:t>
      </w:r>
      <w:r>
        <w:rPr>
          <w:sz w:val="24"/>
          <w:szCs w:val="24"/>
        </w:rPr>
        <w:t>ren je suficit u vrijednosti od 726 mil KM.</w:t>
      </w:r>
    </w:p>
    <w:p w:rsidR="00E00C47" w:rsidRPr="00EB44F4" w:rsidRDefault="009807F2" w:rsidP="00EB44F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Agroindustrijski i prehrambeni sektor učestvuje u robnoj razmjeni sa 12 %, te je u prvom polugodištu tekuće godine povećan i izvoz i uvoz.</w:t>
      </w:r>
    </w:p>
    <w:sectPr w:rsidR="00E00C47" w:rsidRPr="00EB44F4" w:rsidSect="0058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3123"/>
    <w:multiLevelType w:val="hybridMultilevel"/>
    <w:tmpl w:val="EA8A73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A3E8F"/>
    <w:multiLevelType w:val="hybridMultilevel"/>
    <w:tmpl w:val="4FB43E1C"/>
    <w:lvl w:ilvl="0" w:tplc="7EC026E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204CB"/>
    <w:multiLevelType w:val="hybridMultilevel"/>
    <w:tmpl w:val="E05264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5319F"/>
    <w:multiLevelType w:val="hybridMultilevel"/>
    <w:tmpl w:val="B658C44A"/>
    <w:lvl w:ilvl="0" w:tplc="101A25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D7E7D"/>
    <w:multiLevelType w:val="hybridMultilevel"/>
    <w:tmpl w:val="53009282"/>
    <w:lvl w:ilvl="0" w:tplc="E640C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86"/>
    <w:rsid w:val="00037DF6"/>
    <w:rsid w:val="00061C7A"/>
    <w:rsid w:val="000640AD"/>
    <w:rsid w:val="000C4A08"/>
    <w:rsid w:val="001071F0"/>
    <w:rsid w:val="00110D4D"/>
    <w:rsid w:val="001127B8"/>
    <w:rsid w:val="00194075"/>
    <w:rsid w:val="002D7873"/>
    <w:rsid w:val="00307378"/>
    <w:rsid w:val="00310B93"/>
    <w:rsid w:val="003374F8"/>
    <w:rsid w:val="00384495"/>
    <w:rsid w:val="00384C79"/>
    <w:rsid w:val="003C6F74"/>
    <w:rsid w:val="004774AC"/>
    <w:rsid w:val="004F4812"/>
    <w:rsid w:val="00522918"/>
    <w:rsid w:val="00541248"/>
    <w:rsid w:val="00552AEF"/>
    <w:rsid w:val="00563DB0"/>
    <w:rsid w:val="00583575"/>
    <w:rsid w:val="005842E7"/>
    <w:rsid w:val="005C0CCF"/>
    <w:rsid w:val="005F03DA"/>
    <w:rsid w:val="006044B1"/>
    <w:rsid w:val="0063753B"/>
    <w:rsid w:val="0067087B"/>
    <w:rsid w:val="006C7B81"/>
    <w:rsid w:val="00704481"/>
    <w:rsid w:val="007673F5"/>
    <w:rsid w:val="007E35C5"/>
    <w:rsid w:val="00827BAE"/>
    <w:rsid w:val="00867F9A"/>
    <w:rsid w:val="008A52D4"/>
    <w:rsid w:val="009807F2"/>
    <w:rsid w:val="009B281D"/>
    <w:rsid w:val="009B5421"/>
    <w:rsid w:val="009F448F"/>
    <w:rsid w:val="00A71686"/>
    <w:rsid w:val="00AB3A7A"/>
    <w:rsid w:val="00B13925"/>
    <w:rsid w:val="00B179A2"/>
    <w:rsid w:val="00BA6176"/>
    <w:rsid w:val="00CA68F7"/>
    <w:rsid w:val="00D37151"/>
    <w:rsid w:val="00D5051A"/>
    <w:rsid w:val="00D55F01"/>
    <w:rsid w:val="00DB29FB"/>
    <w:rsid w:val="00DF0860"/>
    <w:rsid w:val="00E00B09"/>
    <w:rsid w:val="00E00C47"/>
    <w:rsid w:val="00E15A98"/>
    <w:rsid w:val="00E21F31"/>
    <w:rsid w:val="00E663D7"/>
    <w:rsid w:val="00EB44F4"/>
    <w:rsid w:val="00F92DFE"/>
    <w:rsid w:val="00FA5505"/>
    <w:rsid w:val="00FD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D93D4-1D5B-4A62-A70D-E45E1D41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A7168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071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071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071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9F448F"/>
    <w:pPr>
      <w:ind w:left="720"/>
      <w:contextualSpacing/>
    </w:pPr>
  </w:style>
  <w:style w:type="table" w:customStyle="1" w:styleId="GridTable4-Accent51">
    <w:name w:val="Grid Table 4 - Accent 51"/>
    <w:basedOn w:val="TableNormal"/>
    <w:uiPriority w:val="49"/>
    <w:rsid w:val="00D505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D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0640A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640A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NoSpacing">
    <w:name w:val="No Spacing"/>
    <w:uiPriority w:val="1"/>
    <w:qFormat/>
    <w:rsid w:val="00767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lma.hasic\Desktop\VT%20razmjena%2021\II%20kvartal\razmjena_6_202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\Downloads\Copy%20of%20sms_t2_4142435051525354555657585960616262636465%20_01_06_2020_2021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lma.hasic\Desktop\VT%20razmjena%2021\II%20kvartal\razmjena_6_202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\Downloads\sms_t2_72,%2073,74,75,76,78,79,80,81,82,83,84,85,86,87,88,89,93%20_01_06_2020_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\Downloads\sms_t2_72,%2073,74,75,76,78,79,80,81,82,83,84,85,86,87,88,89,93%20_01_06_2020_202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\Downloads\sms_t2_72,%2073,74,75,76,78,79,80,81,82,83,84,85,86,87,88,89,93%20_01_06_2020_202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\Downloads\sms_t2_72,%2073,74,75,76,78,79,80,81,82,83,84,85,86,87,88,89,93%20_01_06_2020_202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\Downloads\Copy%20of%20sms_t2_4142435051525354555657585960616262636465%20_01_06_2020_2021%20(1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\Downloads\Copy%20of%20sms_t2_4142435051525354555657585960616262636465%20_01_06_2020_2021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054726149905276E-2"/>
          <c:y val="0.12176165803108829"/>
          <c:w val="0.85351603198815917"/>
          <c:h val="0.559585492227979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izvoz!$A$10:$A$23</c:f>
              <c:strCache>
                <c:ptCount val="14"/>
                <c:pt idx="0">
                  <c:v>Njemačka</c:v>
                </c:pt>
                <c:pt idx="1">
                  <c:v>Hrvatska</c:v>
                </c:pt>
                <c:pt idx="2">
                  <c:v>Srbija</c:v>
                </c:pt>
                <c:pt idx="3">
                  <c:v>Italija</c:v>
                </c:pt>
                <c:pt idx="4">
                  <c:v>Austrija</c:v>
                </c:pt>
                <c:pt idx="5">
                  <c:v>Slovenija</c:v>
                </c:pt>
                <c:pt idx="6">
                  <c:v>Crna Gora</c:v>
                </c:pt>
                <c:pt idx="7">
                  <c:v>Nizozemska - Holandija</c:v>
                </c:pt>
                <c:pt idx="8">
                  <c:v>Turska</c:v>
                </c:pt>
                <c:pt idx="9">
                  <c:v>Francuska</c:v>
                </c:pt>
                <c:pt idx="10">
                  <c:v>Švicarska</c:v>
                </c:pt>
                <c:pt idx="11">
                  <c:v>Rumunija</c:v>
                </c:pt>
                <c:pt idx="13">
                  <c:v>ostale zemlje</c:v>
                </c:pt>
              </c:strCache>
            </c:strRef>
          </c:cat>
          <c:val>
            <c:numRef>
              <c:f>izvoz!$B$10:$B$23</c:f>
              <c:numCache>
                <c:formatCode>_-* #,##0_-;\-* #,##0_-;_-* "-"??_-;_-@_-</c:formatCode>
                <c:ptCount val="14"/>
                <c:pt idx="0">
                  <c:v>793788.57832000009</c:v>
                </c:pt>
                <c:pt idx="1">
                  <c:v>715659.80484</c:v>
                </c:pt>
                <c:pt idx="2">
                  <c:v>555184.7869500001</c:v>
                </c:pt>
                <c:pt idx="3">
                  <c:v>464876.12258999998</c:v>
                </c:pt>
                <c:pt idx="4">
                  <c:v>491508.67809999984</c:v>
                </c:pt>
                <c:pt idx="5">
                  <c:v>440263.54469999997</c:v>
                </c:pt>
                <c:pt idx="6">
                  <c:v>171057.35312999992</c:v>
                </c:pt>
                <c:pt idx="7">
                  <c:v>112544.18255</c:v>
                </c:pt>
                <c:pt idx="8">
                  <c:v>136320.04428</c:v>
                </c:pt>
                <c:pt idx="9">
                  <c:v>107544.98457999989</c:v>
                </c:pt>
                <c:pt idx="10">
                  <c:v>129531.3095</c:v>
                </c:pt>
                <c:pt idx="11">
                  <c:v>71654.191010000024</c:v>
                </c:pt>
                <c:pt idx="13" formatCode="#,##0">
                  <c:v>907869.42620999971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23-498A-B3D4-6EC7216ACF7C}"/>
            </c:ext>
          </c:extLst>
        </c:ser>
        <c:ser>
          <c:idx val="1"/>
          <c:order val="1"/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C0504D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E23-498A-B3D4-6EC7216ACF7C}"/>
              </c:ext>
            </c:extLst>
          </c:dPt>
          <c:dPt>
            <c:idx val="1"/>
            <c:invertIfNegative val="0"/>
            <c:bubble3D val="0"/>
            <c:spPr>
              <a:solidFill>
                <a:srgbClr val="C0504D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E23-498A-B3D4-6EC7216ACF7C}"/>
              </c:ext>
            </c:extLst>
          </c:dPt>
          <c:dPt>
            <c:idx val="2"/>
            <c:invertIfNegative val="0"/>
            <c:bubble3D val="0"/>
            <c:spPr>
              <a:solidFill>
                <a:srgbClr val="C0504D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8E23-498A-B3D4-6EC7216ACF7C}"/>
              </c:ext>
            </c:extLst>
          </c:dPt>
          <c:dPt>
            <c:idx val="3"/>
            <c:invertIfNegative val="0"/>
            <c:bubble3D val="0"/>
            <c:spPr>
              <a:solidFill>
                <a:srgbClr val="C0504D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E23-498A-B3D4-6EC7216ACF7C}"/>
              </c:ext>
            </c:extLst>
          </c:dPt>
          <c:dPt>
            <c:idx val="4"/>
            <c:invertIfNegative val="0"/>
            <c:bubble3D val="0"/>
            <c:spPr>
              <a:solidFill>
                <a:srgbClr val="C0504D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8E23-498A-B3D4-6EC7216ACF7C}"/>
              </c:ext>
            </c:extLst>
          </c:dPt>
          <c:dPt>
            <c:idx val="5"/>
            <c:invertIfNegative val="0"/>
            <c:bubble3D val="0"/>
            <c:spPr>
              <a:solidFill>
                <a:srgbClr val="C0504D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8E23-498A-B3D4-6EC7216ACF7C}"/>
              </c:ext>
            </c:extLst>
          </c:dPt>
          <c:dPt>
            <c:idx val="6"/>
            <c:invertIfNegative val="0"/>
            <c:bubble3D val="0"/>
            <c:spPr>
              <a:solidFill>
                <a:srgbClr val="C0504D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8E23-498A-B3D4-6EC7216ACF7C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8E23-498A-B3D4-6EC7216ACF7C}"/>
              </c:ext>
            </c:extLst>
          </c:dPt>
          <c:dPt>
            <c:idx val="8"/>
            <c:invertIfNegative val="0"/>
            <c:bubble3D val="0"/>
            <c:spPr>
              <a:solidFill>
                <a:srgbClr val="C0504D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8E23-498A-B3D4-6EC7216ACF7C}"/>
              </c:ext>
            </c:extLst>
          </c:dPt>
          <c:dPt>
            <c:idx val="9"/>
            <c:invertIfNegative val="0"/>
            <c:bubble3D val="0"/>
            <c:spPr>
              <a:solidFill>
                <a:srgbClr val="C0504D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8E23-498A-B3D4-6EC7216ACF7C}"/>
              </c:ext>
            </c:extLst>
          </c:dPt>
          <c:dPt>
            <c:idx val="11"/>
            <c:invertIfNegative val="0"/>
            <c:bubble3D val="0"/>
            <c:spPr>
              <a:solidFill>
                <a:srgbClr val="C0504D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8E23-498A-B3D4-6EC7216ACF7C}"/>
              </c:ext>
            </c:extLst>
          </c:dPt>
          <c:dPt>
            <c:idx val="13"/>
            <c:invertIfNegative val="0"/>
            <c:bubble3D val="0"/>
            <c:spPr>
              <a:solidFill>
                <a:srgbClr val="C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8E23-498A-B3D4-6EC7216ACF7C}"/>
              </c:ext>
            </c:extLst>
          </c:dPt>
          <c:cat>
            <c:strRef>
              <c:f>izvoz!$A$10:$A$23</c:f>
              <c:strCache>
                <c:ptCount val="14"/>
                <c:pt idx="0">
                  <c:v>Njemačka</c:v>
                </c:pt>
                <c:pt idx="1">
                  <c:v>Hrvatska</c:v>
                </c:pt>
                <c:pt idx="2">
                  <c:v>Srbija</c:v>
                </c:pt>
                <c:pt idx="3">
                  <c:v>Italija</c:v>
                </c:pt>
                <c:pt idx="4">
                  <c:v>Austrija</c:v>
                </c:pt>
                <c:pt idx="5">
                  <c:v>Slovenija</c:v>
                </c:pt>
                <c:pt idx="6">
                  <c:v>Crna Gora</c:v>
                </c:pt>
                <c:pt idx="7">
                  <c:v>Nizozemska - Holandija</c:v>
                </c:pt>
                <c:pt idx="8">
                  <c:v>Turska</c:v>
                </c:pt>
                <c:pt idx="9">
                  <c:v>Francuska</c:v>
                </c:pt>
                <c:pt idx="10">
                  <c:v>Švicarska</c:v>
                </c:pt>
                <c:pt idx="11">
                  <c:v>Rumunija</c:v>
                </c:pt>
                <c:pt idx="13">
                  <c:v>ostale zemlje</c:v>
                </c:pt>
              </c:strCache>
            </c:strRef>
          </c:cat>
          <c:val>
            <c:numRef>
              <c:f>izvoz!$G$10:$G$23</c:f>
              <c:numCache>
                <c:formatCode>_-* #,##0_-;\-* #,##0_-;_-* "-"??_-;_-@_-</c:formatCode>
                <c:ptCount val="14"/>
                <c:pt idx="0">
                  <c:v>977354.04391999997</c:v>
                </c:pt>
                <c:pt idx="1">
                  <c:v>935463.02266999998</c:v>
                </c:pt>
                <c:pt idx="2">
                  <c:v>731669.23962999997</c:v>
                </c:pt>
                <c:pt idx="3">
                  <c:v>686058.02255999937</c:v>
                </c:pt>
                <c:pt idx="4">
                  <c:v>606722.12356999936</c:v>
                </c:pt>
                <c:pt idx="5">
                  <c:v>596536.72936999868</c:v>
                </c:pt>
                <c:pt idx="6">
                  <c:v>204705.769</c:v>
                </c:pt>
                <c:pt idx="7">
                  <c:v>179571.18467999998</c:v>
                </c:pt>
                <c:pt idx="8">
                  <c:v>162042.24229000011</c:v>
                </c:pt>
                <c:pt idx="9">
                  <c:v>155365.35176999972</c:v>
                </c:pt>
                <c:pt idx="10">
                  <c:v>140479.50375999999</c:v>
                </c:pt>
                <c:pt idx="11">
                  <c:v>120311.44912</c:v>
                </c:pt>
                <c:pt idx="13" formatCode="#,##0">
                  <c:v>1158000.4180499997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8E23-498A-B3D4-6EC7216ACF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914904"/>
        <c:axId val="211915296"/>
        <c:axId val="0"/>
      </c:bar3DChart>
      <c:catAx>
        <c:axId val="211914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lang="en-US" sz="1075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sr-Latn-RS"/>
          </a:p>
        </c:txPr>
        <c:crossAx val="211915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19152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_-* #,##0_-;\-* #,##0_-;_-* &quot;-&quot;??_-;_-@_-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875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sr-Latn-RS"/>
          </a:p>
        </c:txPr>
        <c:crossAx val="2119149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6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sr-Latn-R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400"/>
              <a:t>Uvoz</a:t>
            </a:r>
            <a:r>
              <a:rPr lang="hr-HR" sz="1400" baseline="0"/>
              <a:t> odjeće i dijelova</a:t>
            </a:r>
            <a:endParaRPr lang="hr-HR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uvoz_01_06_2021!$K$437</c:f>
              <c:strCache>
                <c:ptCount val="1"/>
                <c:pt idx="0">
                  <c:v>Uvoz 01-06.2020.</c:v>
                </c:pt>
              </c:strCache>
            </c:strRef>
          </c:tx>
          <c:invertIfNegative val="0"/>
          <c:cat>
            <c:strRef>
              <c:f>uvoz_01_06_2021!$J$438:$J$442</c:f>
              <c:strCache>
                <c:ptCount val="5"/>
                <c:pt idx="0">
                  <c:v>Hrvatska</c:v>
                </c:pt>
                <c:pt idx="1">
                  <c:v>Turska</c:v>
                </c:pt>
                <c:pt idx="2">
                  <c:v>Njemačka</c:v>
                </c:pt>
                <c:pt idx="3">
                  <c:v>Srbija</c:v>
                </c:pt>
                <c:pt idx="4">
                  <c:v>Španija</c:v>
                </c:pt>
              </c:strCache>
            </c:strRef>
          </c:cat>
          <c:val>
            <c:numRef>
              <c:f>uvoz_01_06_2021!$K$438:$K$442</c:f>
              <c:numCache>
                <c:formatCode>_-* #,##0_-;\-* #,##0_-;_-* "-"??_-;_-@_-</c:formatCode>
                <c:ptCount val="5"/>
                <c:pt idx="0">
                  <c:v>32590767.07</c:v>
                </c:pt>
                <c:pt idx="1">
                  <c:v>29814845.100000001</c:v>
                </c:pt>
                <c:pt idx="2">
                  <c:v>10644980.09</c:v>
                </c:pt>
                <c:pt idx="3">
                  <c:v>12406713.609999986</c:v>
                </c:pt>
                <c:pt idx="4">
                  <c:v>4856274.88</c:v>
                </c:pt>
              </c:numCache>
            </c:numRef>
          </c:val>
        </c:ser>
        <c:ser>
          <c:idx val="1"/>
          <c:order val="1"/>
          <c:tx>
            <c:strRef>
              <c:f>uvoz_01_06_2021!$L$437</c:f>
              <c:strCache>
                <c:ptCount val="1"/>
                <c:pt idx="0">
                  <c:v>Uvoz 01-06.2021.</c:v>
                </c:pt>
              </c:strCache>
            </c:strRef>
          </c:tx>
          <c:invertIfNegative val="0"/>
          <c:cat>
            <c:strRef>
              <c:f>uvoz_01_06_2021!$J$438:$J$442</c:f>
              <c:strCache>
                <c:ptCount val="5"/>
                <c:pt idx="0">
                  <c:v>Hrvatska</c:v>
                </c:pt>
                <c:pt idx="1">
                  <c:v>Turska</c:v>
                </c:pt>
                <c:pt idx="2">
                  <c:v>Njemačka</c:v>
                </c:pt>
                <c:pt idx="3">
                  <c:v>Srbija</c:v>
                </c:pt>
                <c:pt idx="4">
                  <c:v>Španija</c:v>
                </c:pt>
              </c:strCache>
            </c:strRef>
          </c:cat>
          <c:val>
            <c:numRef>
              <c:f>uvoz_01_06_2021!$L$438:$L$442</c:f>
              <c:numCache>
                <c:formatCode>_-* #,##0_-;\-* #,##0_-;_-* "-"??_-;_-@_-</c:formatCode>
                <c:ptCount val="5"/>
                <c:pt idx="0">
                  <c:v>44928607.490000002</c:v>
                </c:pt>
                <c:pt idx="1">
                  <c:v>41697358.900000006</c:v>
                </c:pt>
                <c:pt idx="2">
                  <c:v>16235447.140000001</c:v>
                </c:pt>
                <c:pt idx="3">
                  <c:v>16072994.300000004</c:v>
                </c:pt>
                <c:pt idx="4">
                  <c:v>9038855.5800000001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86637304"/>
        <c:axId val="286637696"/>
      </c:barChart>
      <c:catAx>
        <c:axId val="2866373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sr-Latn-RS"/>
          </a:p>
        </c:txPr>
        <c:crossAx val="286637696"/>
        <c:crosses val="autoZero"/>
        <c:auto val="1"/>
        <c:lblAlgn val="ctr"/>
        <c:lblOffset val="100"/>
        <c:noMultiLvlLbl val="0"/>
      </c:catAx>
      <c:valAx>
        <c:axId val="286637696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none"/>
        <c:minorTickMark val="none"/>
        <c:tickLblPos val="nextTo"/>
        <c:spPr>
          <a:ln w="6350">
            <a:noFill/>
          </a:ln>
        </c:spPr>
        <c:crossAx val="2866373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4015518913676114E-2"/>
          <c:y val="0.21134047214842802"/>
          <c:w val="0.87390882638215472"/>
          <c:h val="0.5721656684994016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uvoz!$A$11:$A$24</c:f>
              <c:strCache>
                <c:ptCount val="14"/>
                <c:pt idx="0">
                  <c:v>Hrvatska</c:v>
                </c:pt>
                <c:pt idx="1">
                  <c:v>Srbija</c:v>
                </c:pt>
                <c:pt idx="2">
                  <c:v>Njemačka</c:v>
                </c:pt>
                <c:pt idx="3">
                  <c:v>Italija</c:v>
                </c:pt>
                <c:pt idx="4">
                  <c:v>Slovenija</c:v>
                </c:pt>
                <c:pt idx="5">
                  <c:v>Austrija</c:v>
                </c:pt>
                <c:pt idx="6">
                  <c:v>Turska</c:v>
                </c:pt>
                <c:pt idx="7">
                  <c:v>Mađarska</c:v>
                </c:pt>
                <c:pt idx="8">
                  <c:v>Nizozemska - Holandija</c:v>
                </c:pt>
                <c:pt idx="9">
                  <c:v>Nepoznata država</c:v>
                </c:pt>
                <c:pt idx="10">
                  <c:v>Poljska</c:v>
                </c:pt>
                <c:pt idx="11">
                  <c:v>Kina</c:v>
                </c:pt>
                <c:pt idx="13">
                  <c:v>ostale zemlje</c:v>
                </c:pt>
              </c:strCache>
            </c:strRef>
          </c:cat>
          <c:val>
            <c:numRef>
              <c:f>uvoz!$B$11:$B$24</c:f>
              <c:numCache>
                <c:formatCode>_(* #,##0_);_(* \(#,##0\);_(* "-"??_);_(@_)</c:formatCode>
                <c:ptCount val="14"/>
                <c:pt idx="0">
                  <c:v>1357679.9120100001</c:v>
                </c:pt>
                <c:pt idx="1">
                  <c:v>1183182.2204700001</c:v>
                </c:pt>
                <c:pt idx="2">
                  <c:v>744578.23649000004</c:v>
                </c:pt>
                <c:pt idx="3">
                  <c:v>667337.90300000005</c:v>
                </c:pt>
                <c:pt idx="4">
                  <c:v>729825.7067000001</c:v>
                </c:pt>
                <c:pt idx="5">
                  <c:v>455528.84107999993</c:v>
                </c:pt>
                <c:pt idx="6">
                  <c:v>354418.21518000046</c:v>
                </c:pt>
                <c:pt idx="7">
                  <c:v>310832.94389</c:v>
                </c:pt>
                <c:pt idx="8">
                  <c:v>250864.45713</c:v>
                </c:pt>
                <c:pt idx="9">
                  <c:v>246466.83989999976</c:v>
                </c:pt>
                <c:pt idx="10">
                  <c:v>205869.41229000001</c:v>
                </c:pt>
                <c:pt idx="11">
                  <c:v>246947.19284000024</c:v>
                </c:pt>
                <c:pt idx="13">
                  <c:v>1441625.7212899996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AB-4A9A-8C0E-F4B5DD0433E4}"/>
            </c:ext>
          </c:extLst>
        </c:ser>
        <c:ser>
          <c:idx val="1"/>
          <c:order val="1"/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3AB-4A9A-8C0E-F4B5DD0433E4}"/>
              </c:ext>
            </c:extLst>
          </c:dPt>
          <c:dPt>
            <c:idx val="9"/>
            <c:invertIfNegative val="0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03AB-4A9A-8C0E-F4B5DD0433E4}"/>
              </c:ext>
            </c:extLst>
          </c:dPt>
          <c:dPt>
            <c:idx val="10"/>
            <c:invertIfNegative val="0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03AB-4A9A-8C0E-F4B5DD0433E4}"/>
              </c:ext>
            </c:extLst>
          </c:dPt>
          <c:dPt>
            <c:idx val="11"/>
            <c:invertIfNegative val="0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03AB-4A9A-8C0E-F4B5DD0433E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03AB-4A9A-8C0E-F4B5DD0433E4}"/>
              </c:ext>
            </c:extLst>
          </c:dPt>
          <c:cat>
            <c:strRef>
              <c:f>uvoz!$A$11:$A$24</c:f>
              <c:strCache>
                <c:ptCount val="14"/>
                <c:pt idx="0">
                  <c:v>Hrvatska</c:v>
                </c:pt>
                <c:pt idx="1">
                  <c:v>Srbija</c:v>
                </c:pt>
                <c:pt idx="2">
                  <c:v>Njemačka</c:v>
                </c:pt>
                <c:pt idx="3">
                  <c:v>Italija</c:v>
                </c:pt>
                <c:pt idx="4">
                  <c:v>Slovenija</c:v>
                </c:pt>
                <c:pt idx="5">
                  <c:v>Austrija</c:v>
                </c:pt>
                <c:pt idx="6">
                  <c:v>Turska</c:v>
                </c:pt>
                <c:pt idx="7">
                  <c:v>Mađarska</c:v>
                </c:pt>
                <c:pt idx="8">
                  <c:v>Nizozemska - Holandija</c:v>
                </c:pt>
                <c:pt idx="9">
                  <c:v>Nepoznata država</c:v>
                </c:pt>
                <c:pt idx="10">
                  <c:v>Poljska</c:v>
                </c:pt>
                <c:pt idx="11">
                  <c:v>Kina</c:v>
                </c:pt>
                <c:pt idx="13">
                  <c:v>ostale zemlje</c:v>
                </c:pt>
              </c:strCache>
            </c:strRef>
          </c:cat>
          <c:val>
            <c:numRef>
              <c:f>uvoz!$G$11:$G$24</c:f>
              <c:numCache>
                <c:formatCode>_(* #,##0_);_(* \(#,##0\);_(* "-"??_);_(@_)</c:formatCode>
                <c:ptCount val="14"/>
                <c:pt idx="0">
                  <c:v>1504370.8117200001</c:v>
                </c:pt>
                <c:pt idx="1">
                  <c:v>1423764.5827200001</c:v>
                </c:pt>
                <c:pt idx="2">
                  <c:v>956612.46214999899</c:v>
                </c:pt>
                <c:pt idx="3">
                  <c:v>908165.87435000006</c:v>
                </c:pt>
                <c:pt idx="4">
                  <c:v>894109.59240999899</c:v>
                </c:pt>
                <c:pt idx="5">
                  <c:v>540413.15929999936</c:v>
                </c:pt>
                <c:pt idx="6">
                  <c:v>488015.78089999995</c:v>
                </c:pt>
                <c:pt idx="7">
                  <c:v>378060.78669000021</c:v>
                </c:pt>
                <c:pt idx="8">
                  <c:v>321376.80862999993</c:v>
                </c:pt>
                <c:pt idx="9">
                  <c:v>243441.28705000001</c:v>
                </c:pt>
                <c:pt idx="10">
                  <c:v>233455.63280000011</c:v>
                </c:pt>
                <c:pt idx="11">
                  <c:v>227213.51536000011</c:v>
                </c:pt>
                <c:pt idx="13">
                  <c:v>1659945.2149099987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3AB-4A9A-8C0E-F4B5DD0433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4201248"/>
        <c:axId val="212607584"/>
        <c:axId val="0"/>
      </c:bar3DChart>
      <c:catAx>
        <c:axId val="21420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3120000" vert="horz"/>
          <a:lstStyle/>
          <a:p>
            <a:pPr>
              <a:defRPr lang="en-US" sz="925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sr-Latn-RS"/>
          </a:p>
        </c:txPr>
        <c:crossAx val="212607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26075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_(* #,##0_);_(* \(#,##0\);_(* &quot;-&quot;??_);_(@_)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825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sr-Latn-RS"/>
          </a:p>
        </c:txPr>
        <c:crossAx val="2142012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6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474820143884892"/>
          <c:y val="0.33130699088146026"/>
          <c:w val="0.50359712230215758"/>
          <c:h val="0.4224924012158063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2D05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057-41CE-B994-577B02C16ED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057-41CE-B994-577B02C16ED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6057-41CE-B994-577B02C16ED3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6057-41CE-B994-577B02C16ED3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6057-41CE-B994-577B02C16ED3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6057-41CE-B994-577B02C16ED3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6057-41CE-B994-577B02C16ED3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6057-41CE-B994-577B02C16ED3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6057-41CE-B994-577B02C16ED3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6057-41CE-B994-577B02C16ED3}"/>
              </c:ext>
            </c:extLst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6057-41CE-B994-577B02C16ED3}"/>
              </c:ext>
            </c:extLst>
          </c:dPt>
          <c:dPt>
            <c:idx val="12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6057-41CE-B994-577B02C16ED3}"/>
              </c:ext>
            </c:extLst>
          </c:dPt>
          <c:dLbls>
            <c:dLbl>
              <c:idx val="0"/>
              <c:layout>
                <c:manualLayout>
                  <c:x val="3.0951759215496422E-2"/>
                  <c:y val="-0.21747784509440399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lang="en-US"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057-41CE-B994-577B02C16ED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257809683349019E-2"/>
                  <c:y val="-7.400371954198853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lang="en-US"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057-41CE-B994-577B02C16ED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514992761711173E-2"/>
                  <c:y val="0.11896199560087846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lang="en-US"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057-41CE-B994-577B02C16ED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4731530205380805E-3"/>
                  <c:y val="6.841256140791743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lang="en-US"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057-41CE-B994-577B02C16ED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7919754565589742E-2"/>
                  <c:y val="4.3245641426786947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lang="en-US"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057-41CE-B994-577B02C16ED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272378883514485E-3"/>
                  <c:y val="0.12690317923571587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lang="en-US"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057-41CE-B994-577B02C16ED3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0355285027678936"/>
                  <c:y val="0.13093159673118621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lang="en-US"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6057-41CE-B994-577B02C16ED3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4329388197604437"/>
                  <c:y val="4.084638068890038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lang="en-US"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057-41CE-B994-577B02C16ED3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2282450469720296"/>
                  <c:y val="-9.0721707716635624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lang="en-US"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6057-41CE-B994-577B02C16ED3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6.1859112545655758E-2"/>
                  <c:y val="-0.20403543915457176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lang="en-US"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6057-41CE-B994-577B02C16ED3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5977612136262872E-2"/>
                  <c:y val="-0.3061973672209897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lang="en-US"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6057-41CE-B994-577B02C16ED3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5.6146871588645467E-2"/>
                  <c:y val="-0.1774623780135591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lang="en-US"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6057-41CE-B994-577B02C16ED3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1808727815645249"/>
                  <c:y val="-0.17930106709634291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lang="en-US"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6057-41CE-B994-577B02C16ED3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Mode val="edge"/>
                  <c:yMode val="edge"/>
                  <c:x val="0.3093525179856127"/>
                  <c:y val="0.17933130699088146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lang="en-US" sz="1050" b="0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6057-41CE-B994-577B02C16ED3}"/>
                </c:ex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en-US" sz="1050" b="0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(obim!$A$7,obim!$A$8,obim!$A$9,obim!$A$10,obim!$A$11,obim!$A$12,obim!$A$13,obim!$A$14,obim!$A$15,obim!$A$16,obim!$A$17,obim!$A$18,obim!$A$19)</c:f>
              <c:strCache>
                <c:ptCount val="13"/>
                <c:pt idx="0">
                  <c:v>Hrvatska</c:v>
                </c:pt>
                <c:pt idx="1">
                  <c:v>Srbija</c:v>
                </c:pt>
                <c:pt idx="2">
                  <c:v>Njemačka</c:v>
                </c:pt>
                <c:pt idx="3">
                  <c:v>Italija</c:v>
                </c:pt>
                <c:pt idx="4">
                  <c:v>Slovenija</c:v>
                </c:pt>
                <c:pt idx="5">
                  <c:v>Austrija</c:v>
                </c:pt>
                <c:pt idx="6">
                  <c:v>Turska</c:v>
                </c:pt>
                <c:pt idx="7">
                  <c:v>Nizozemska - Holandija</c:v>
                </c:pt>
                <c:pt idx="8">
                  <c:v>Mađarska</c:v>
                </c:pt>
                <c:pt idx="9">
                  <c:v>Poljska</c:v>
                </c:pt>
                <c:pt idx="10">
                  <c:v>Švicarska</c:v>
                </c:pt>
                <c:pt idx="11">
                  <c:v>Crna Gora</c:v>
                </c:pt>
                <c:pt idx="12">
                  <c:v>ostale zemlje</c:v>
                </c:pt>
              </c:strCache>
            </c:strRef>
          </c:cat>
          <c:val>
            <c:numRef>
              <c:f>obim!$D$7:$D$19</c:f>
              <c:numCache>
                <c:formatCode>_-* #,##0_-;\-* #,##0_-;_-* "-"??_-;_-@_-</c:formatCode>
                <c:ptCount val="13"/>
                <c:pt idx="0">
                  <c:v>2439833.83439</c:v>
                </c:pt>
                <c:pt idx="1">
                  <c:v>2155433.8223499949</c:v>
                </c:pt>
                <c:pt idx="2">
                  <c:v>1933966.5060700001</c:v>
                </c:pt>
                <c:pt idx="3">
                  <c:v>1594223.8969100025</c:v>
                </c:pt>
                <c:pt idx="4">
                  <c:v>1490646.3217799999</c:v>
                </c:pt>
                <c:pt idx="5">
                  <c:v>1147135.2828700019</c:v>
                </c:pt>
                <c:pt idx="6">
                  <c:v>650058.02318999998</c:v>
                </c:pt>
                <c:pt idx="7">
                  <c:v>500947.99331000081</c:v>
                </c:pt>
                <c:pt idx="8">
                  <c:v>497843.10907000001</c:v>
                </c:pt>
                <c:pt idx="9">
                  <c:v>343386.52404000022</c:v>
                </c:pt>
                <c:pt idx="10">
                  <c:v>318505.0209800002</c:v>
                </c:pt>
                <c:pt idx="11">
                  <c:v>258803.82228999998</c:v>
                </c:pt>
                <c:pt idx="12" formatCode="_(* #,##0_);_(* \(#,##0\);_(* &quot;-&quot;??_);_(@_)">
                  <c:v>3102440.4521299945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A-6057-41CE-B994-577B02C16E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Narrow"/>
          <a:ea typeface="Arial Narrow"/>
          <a:cs typeface="Arial Narrow"/>
        </a:defRPr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400"/>
              <a:t>Izvoz</a:t>
            </a:r>
            <a:r>
              <a:rPr lang="hr-HR" sz="1400" baseline="0"/>
              <a:t> električnih mašina</a:t>
            </a:r>
            <a:endParaRPr lang="hr-HR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Sheet1!$G$2</c:f>
              <c:strCache>
                <c:ptCount val="1"/>
                <c:pt idx="0">
                  <c:v>Izvoz 01.06.2020.</c:v>
                </c:pt>
              </c:strCache>
            </c:strRef>
          </c:tx>
          <c:invertIfNegative val="0"/>
          <c:cat>
            <c:strRef>
              <c:f>Sheet1!$F$3:$F$7</c:f>
              <c:strCache>
                <c:ptCount val="5"/>
                <c:pt idx="0">
                  <c:v>Austrija</c:v>
                </c:pt>
                <c:pt idx="1">
                  <c:v>Slovenija</c:v>
                </c:pt>
                <c:pt idx="2">
                  <c:v>Njemačka</c:v>
                </c:pt>
                <c:pt idx="3">
                  <c:v>Hrvatska</c:v>
                </c:pt>
                <c:pt idx="4">
                  <c:v>Srbija</c:v>
                </c:pt>
              </c:strCache>
            </c:strRef>
          </c:cat>
          <c:val>
            <c:numRef>
              <c:f>Sheet1!$G$3:$G$7</c:f>
              <c:numCache>
                <c:formatCode>_-* #,##0_-;\-* #,##0_-;_-* "-"??_-;_-@_-</c:formatCode>
                <c:ptCount val="5"/>
                <c:pt idx="0">
                  <c:v>168578200.96000001</c:v>
                </c:pt>
                <c:pt idx="1">
                  <c:v>85658550.849999994</c:v>
                </c:pt>
                <c:pt idx="2">
                  <c:v>35015105.730000012</c:v>
                </c:pt>
                <c:pt idx="3">
                  <c:v>12176961.380000006</c:v>
                </c:pt>
                <c:pt idx="4">
                  <c:v>35339933.580000006</c:v>
                </c:pt>
              </c:numCache>
            </c:numRef>
          </c:val>
        </c:ser>
        <c:ser>
          <c:idx val="1"/>
          <c:order val="1"/>
          <c:tx>
            <c:strRef>
              <c:f>Sheet1!$H$2</c:f>
              <c:strCache>
                <c:ptCount val="1"/>
                <c:pt idx="0">
                  <c:v>Izvoz 01.06.2021.</c:v>
                </c:pt>
              </c:strCache>
            </c:strRef>
          </c:tx>
          <c:invertIfNegative val="0"/>
          <c:cat>
            <c:strRef>
              <c:f>Sheet1!$F$3:$F$7</c:f>
              <c:strCache>
                <c:ptCount val="5"/>
                <c:pt idx="0">
                  <c:v>Austrija</c:v>
                </c:pt>
                <c:pt idx="1">
                  <c:v>Slovenija</c:v>
                </c:pt>
                <c:pt idx="2">
                  <c:v>Njemačka</c:v>
                </c:pt>
                <c:pt idx="3">
                  <c:v>Hrvatska</c:v>
                </c:pt>
                <c:pt idx="4">
                  <c:v>Srbija</c:v>
                </c:pt>
              </c:strCache>
            </c:strRef>
          </c:cat>
          <c:val>
            <c:numRef>
              <c:f>Sheet1!$H$3:$H$7</c:f>
              <c:numCache>
                <c:formatCode>_-* #,##0_-;\-* #,##0_-;_-* "-"??_-;_-@_-</c:formatCode>
                <c:ptCount val="5"/>
                <c:pt idx="0">
                  <c:v>194205071.26999998</c:v>
                </c:pt>
                <c:pt idx="1">
                  <c:v>134025919.04000002</c:v>
                </c:pt>
                <c:pt idx="2">
                  <c:v>56037764.530000001</c:v>
                </c:pt>
                <c:pt idx="3">
                  <c:v>38663628.18</c:v>
                </c:pt>
                <c:pt idx="4">
                  <c:v>21114355.91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97493088"/>
        <c:axId val="217965816"/>
      </c:barChart>
      <c:catAx>
        <c:axId val="297493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sr-Latn-RS"/>
          </a:p>
        </c:txPr>
        <c:crossAx val="217965816"/>
        <c:crosses val="autoZero"/>
        <c:auto val="1"/>
        <c:lblAlgn val="ctr"/>
        <c:lblOffset val="100"/>
        <c:noMultiLvlLbl val="0"/>
      </c:catAx>
      <c:valAx>
        <c:axId val="217965816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none"/>
        <c:minorTickMark val="none"/>
        <c:tickLblPos val="nextTo"/>
        <c:spPr>
          <a:ln w="6350">
            <a:noFill/>
          </a:ln>
        </c:spPr>
        <c:crossAx val="2974930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hr-HR" sz="1400"/>
              <a:t>Izvoz</a:t>
            </a:r>
            <a:r>
              <a:rPr lang="hr-HR" sz="1400" baseline="0"/>
              <a:t> željeza i čelika</a:t>
            </a:r>
            <a:endParaRPr lang="hr-HR" sz="1400"/>
          </a:p>
        </c:rich>
      </c:tx>
      <c:layout>
        <c:manualLayout>
          <c:xMode val="edge"/>
          <c:yMode val="edge"/>
          <c:x val="0.28086811023622082"/>
          <c:y val="3.703703703703705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Sheet2!$F$3</c:f>
              <c:strCache>
                <c:ptCount val="1"/>
                <c:pt idx="0">
                  <c:v>Izvoz 01.06.2020.</c:v>
                </c:pt>
              </c:strCache>
            </c:strRef>
          </c:tx>
          <c:invertIfNegative val="0"/>
          <c:cat>
            <c:strRef>
              <c:f>Sheet2!$E$4:$E$8</c:f>
              <c:strCache>
                <c:ptCount val="5"/>
                <c:pt idx="0">
                  <c:v>Srbija</c:v>
                </c:pt>
                <c:pt idx="1">
                  <c:v>Rumunija</c:v>
                </c:pt>
                <c:pt idx="2">
                  <c:v>Turska</c:v>
                </c:pt>
                <c:pt idx="3">
                  <c:v>Hrvatska</c:v>
                </c:pt>
                <c:pt idx="4">
                  <c:v>Slovenija</c:v>
                </c:pt>
              </c:strCache>
            </c:strRef>
          </c:cat>
          <c:val>
            <c:numRef>
              <c:f>Sheet2!$F$4:$F$8</c:f>
              <c:numCache>
                <c:formatCode>_-* #,##0_-;\-* #,##0_-;_-* "-"??_-;_-@_-</c:formatCode>
                <c:ptCount val="5"/>
                <c:pt idx="0">
                  <c:v>48897615.349999994</c:v>
                </c:pt>
                <c:pt idx="1">
                  <c:v>46462920.970000006</c:v>
                </c:pt>
                <c:pt idx="2">
                  <c:v>18958443.719999999</c:v>
                </c:pt>
                <c:pt idx="3">
                  <c:v>20374269.59</c:v>
                </c:pt>
                <c:pt idx="4">
                  <c:v>10665366.09</c:v>
                </c:pt>
              </c:numCache>
            </c:numRef>
          </c:val>
        </c:ser>
        <c:ser>
          <c:idx val="1"/>
          <c:order val="1"/>
          <c:tx>
            <c:strRef>
              <c:f>Sheet2!$G$3</c:f>
              <c:strCache>
                <c:ptCount val="1"/>
                <c:pt idx="0">
                  <c:v>Izvoz 01.06.2021.</c:v>
                </c:pt>
              </c:strCache>
            </c:strRef>
          </c:tx>
          <c:invertIfNegative val="0"/>
          <c:cat>
            <c:strRef>
              <c:f>Sheet2!$E$4:$E$8</c:f>
              <c:strCache>
                <c:ptCount val="5"/>
                <c:pt idx="0">
                  <c:v>Srbija</c:v>
                </c:pt>
                <c:pt idx="1">
                  <c:v>Rumunija</c:v>
                </c:pt>
                <c:pt idx="2">
                  <c:v>Turska</c:v>
                </c:pt>
                <c:pt idx="3">
                  <c:v>Hrvatska</c:v>
                </c:pt>
                <c:pt idx="4">
                  <c:v>Slovenija</c:v>
                </c:pt>
              </c:strCache>
            </c:strRef>
          </c:cat>
          <c:val>
            <c:numRef>
              <c:f>Sheet2!$G$4:$G$8</c:f>
              <c:numCache>
                <c:formatCode>_-* #,##0_-;\-* #,##0_-;_-* "-"??_-;_-@_-</c:formatCode>
                <c:ptCount val="5"/>
                <c:pt idx="0">
                  <c:v>98253484.609999999</c:v>
                </c:pt>
                <c:pt idx="1">
                  <c:v>77102598.379999891</c:v>
                </c:pt>
                <c:pt idx="2">
                  <c:v>67444317.079999998</c:v>
                </c:pt>
                <c:pt idx="3">
                  <c:v>56260625.100000001</c:v>
                </c:pt>
                <c:pt idx="4">
                  <c:v>21687454.890000001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93792248"/>
        <c:axId val="293792640"/>
      </c:barChart>
      <c:catAx>
        <c:axId val="293792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sr-Latn-RS"/>
          </a:p>
        </c:txPr>
        <c:crossAx val="293792640"/>
        <c:crosses val="autoZero"/>
        <c:auto val="1"/>
        <c:lblAlgn val="ctr"/>
        <c:lblOffset val="100"/>
        <c:noMultiLvlLbl val="0"/>
      </c:catAx>
      <c:valAx>
        <c:axId val="293792640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none"/>
        <c:minorTickMark val="none"/>
        <c:tickLblPos val="nextTo"/>
        <c:spPr>
          <a:ln w="6350">
            <a:noFill/>
          </a:ln>
        </c:spPr>
        <c:crossAx val="2937922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50" b="1"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Uvoz</a:t>
            </a:r>
            <a:r>
              <a:rPr lang="hr-HR" sz="1600" baseline="0"/>
              <a:t> elektroindustrije</a:t>
            </a:r>
            <a:endParaRPr lang="hr-HR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Sheet3!$E$3</c:f>
              <c:strCache>
                <c:ptCount val="1"/>
                <c:pt idx="0">
                  <c:v>Uvoz 01.06.2020.</c:v>
                </c:pt>
              </c:strCache>
            </c:strRef>
          </c:tx>
          <c:invertIfNegative val="0"/>
          <c:cat>
            <c:strRef>
              <c:f>Sheet3!$D$4:$D$8</c:f>
              <c:strCache>
                <c:ptCount val="5"/>
                <c:pt idx="0">
                  <c:v>Austrija</c:v>
                </c:pt>
                <c:pt idx="1">
                  <c:v>Slovenija</c:v>
                </c:pt>
                <c:pt idx="2">
                  <c:v>Hrvatska</c:v>
                </c:pt>
                <c:pt idx="3">
                  <c:v>Srbija</c:v>
                </c:pt>
                <c:pt idx="4">
                  <c:v>Njemačka</c:v>
                </c:pt>
              </c:strCache>
            </c:strRef>
          </c:cat>
          <c:val>
            <c:numRef>
              <c:f>Sheet3!$E$4:$E$8</c:f>
              <c:numCache>
                <c:formatCode>_-* #,##0_-;\-* #,##0_-;_-* "-"??_-;_-@_-</c:formatCode>
                <c:ptCount val="5"/>
                <c:pt idx="0">
                  <c:v>102182058.45999999</c:v>
                </c:pt>
                <c:pt idx="1">
                  <c:v>67717354.450000003</c:v>
                </c:pt>
                <c:pt idx="2">
                  <c:v>80690557.720000014</c:v>
                </c:pt>
                <c:pt idx="3">
                  <c:v>46612562.220000051</c:v>
                </c:pt>
                <c:pt idx="4">
                  <c:v>32067542.140000001</c:v>
                </c:pt>
              </c:numCache>
            </c:numRef>
          </c:val>
        </c:ser>
        <c:ser>
          <c:idx val="1"/>
          <c:order val="1"/>
          <c:tx>
            <c:strRef>
              <c:f>Sheet3!$F$3</c:f>
              <c:strCache>
                <c:ptCount val="1"/>
                <c:pt idx="0">
                  <c:v>Uvoz 01.06.2021.</c:v>
                </c:pt>
              </c:strCache>
            </c:strRef>
          </c:tx>
          <c:invertIfNegative val="0"/>
          <c:cat>
            <c:strRef>
              <c:f>Sheet3!$D$4:$D$8</c:f>
              <c:strCache>
                <c:ptCount val="5"/>
                <c:pt idx="0">
                  <c:v>Austrija</c:v>
                </c:pt>
                <c:pt idx="1">
                  <c:v>Slovenija</c:v>
                </c:pt>
                <c:pt idx="2">
                  <c:v>Hrvatska</c:v>
                </c:pt>
                <c:pt idx="3">
                  <c:v>Srbija</c:v>
                </c:pt>
                <c:pt idx="4">
                  <c:v>Njemačka</c:v>
                </c:pt>
              </c:strCache>
            </c:strRef>
          </c:cat>
          <c:val>
            <c:numRef>
              <c:f>Sheet3!$F$4:$F$8</c:f>
              <c:numCache>
                <c:formatCode>_-* #,##0_-;\-* #,##0_-;_-* "-"??_-;_-@_-</c:formatCode>
                <c:ptCount val="5"/>
                <c:pt idx="0">
                  <c:v>108933738.2</c:v>
                </c:pt>
                <c:pt idx="1">
                  <c:v>106449239.38</c:v>
                </c:pt>
                <c:pt idx="2">
                  <c:v>94937289.930000007</c:v>
                </c:pt>
                <c:pt idx="3">
                  <c:v>53837231.859999999</c:v>
                </c:pt>
                <c:pt idx="4">
                  <c:v>44122831.550000004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98408160"/>
        <c:axId val="298408552"/>
      </c:barChart>
      <c:catAx>
        <c:axId val="298408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sr-Latn-RS"/>
          </a:p>
        </c:txPr>
        <c:crossAx val="298408552"/>
        <c:crosses val="autoZero"/>
        <c:auto val="1"/>
        <c:lblAlgn val="ctr"/>
        <c:lblOffset val="100"/>
        <c:noMultiLvlLbl val="0"/>
      </c:catAx>
      <c:valAx>
        <c:axId val="298408552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none"/>
        <c:minorTickMark val="none"/>
        <c:tickLblPos val="nextTo"/>
        <c:spPr>
          <a:ln w="6350">
            <a:noFill/>
          </a:ln>
        </c:spPr>
        <c:crossAx val="2984081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 b="1"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hr-HR" sz="1400"/>
              <a:t>Uvoz</a:t>
            </a:r>
            <a:r>
              <a:rPr lang="hr-HR" sz="1400" baseline="0"/>
              <a:t> automobila i dijelova</a:t>
            </a:r>
            <a:endParaRPr lang="hr-HR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Sheet4!$G$3</c:f>
              <c:strCache>
                <c:ptCount val="1"/>
                <c:pt idx="0">
                  <c:v>Uvoz 01.06.2020.</c:v>
                </c:pt>
              </c:strCache>
            </c:strRef>
          </c:tx>
          <c:invertIfNegative val="0"/>
          <c:cat>
            <c:strRef>
              <c:f>Sheet4!$F$4:$F$8</c:f>
              <c:strCache>
                <c:ptCount val="5"/>
                <c:pt idx="0">
                  <c:v>Holandija</c:v>
                </c:pt>
                <c:pt idx="1">
                  <c:v>Njemačka</c:v>
                </c:pt>
                <c:pt idx="2">
                  <c:v>Slovenija</c:v>
                </c:pt>
                <c:pt idx="3">
                  <c:v>Srbija</c:v>
                </c:pt>
                <c:pt idx="4">
                  <c:v>Slovačka Republika</c:v>
                </c:pt>
              </c:strCache>
            </c:strRef>
          </c:cat>
          <c:val>
            <c:numRef>
              <c:f>Sheet4!$G$4:$G$8</c:f>
              <c:numCache>
                <c:formatCode>_-* #,##0_-;\-* #,##0_-;_-* "-"??_-;_-@_-</c:formatCode>
                <c:ptCount val="5"/>
                <c:pt idx="0">
                  <c:v>84670462.659999892</c:v>
                </c:pt>
                <c:pt idx="1">
                  <c:v>103600276.31</c:v>
                </c:pt>
                <c:pt idx="2">
                  <c:v>66704188.25</c:v>
                </c:pt>
                <c:pt idx="3">
                  <c:v>58743417.43</c:v>
                </c:pt>
                <c:pt idx="4">
                  <c:v>37662510.260000013</c:v>
                </c:pt>
              </c:numCache>
            </c:numRef>
          </c:val>
        </c:ser>
        <c:ser>
          <c:idx val="1"/>
          <c:order val="1"/>
          <c:tx>
            <c:strRef>
              <c:f>Sheet4!$H$3</c:f>
              <c:strCache>
                <c:ptCount val="1"/>
                <c:pt idx="0">
                  <c:v>Uvoz 01.06.2021.</c:v>
                </c:pt>
              </c:strCache>
            </c:strRef>
          </c:tx>
          <c:invertIfNegative val="0"/>
          <c:cat>
            <c:strRef>
              <c:f>Sheet4!$F$4:$F$8</c:f>
              <c:strCache>
                <c:ptCount val="5"/>
                <c:pt idx="0">
                  <c:v>Holandija</c:v>
                </c:pt>
                <c:pt idx="1">
                  <c:v>Njemačka</c:v>
                </c:pt>
                <c:pt idx="2">
                  <c:v>Slovenija</c:v>
                </c:pt>
                <c:pt idx="3">
                  <c:v>Srbija</c:v>
                </c:pt>
                <c:pt idx="4">
                  <c:v>Slovačka Republika</c:v>
                </c:pt>
              </c:strCache>
            </c:strRef>
          </c:cat>
          <c:val>
            <c:numRef>
              <c:f>Sheet4!$H$4:$H$8</c:f>
              <c:numCache>
                <c:formatCode>_-* #,##0_-;\-* #,##0_-;_-* "-"??_-;_-@_-</c:formatCode>
                <c:ptCount val="5"/>
                <c:pt idx="0">
                  <c:v>139273683.43000001</c:v>
                </c:pt>
                <c:pt idx="1">
                  <c:v>102093350.52</c:v>
                </c:pt>
                <c:pt idx="2">
                  <c:v>91142074.720000014</c:v>
                </c:pt>
                <c:pt idx="3">
                  <c:v>69662532.640000001</c:v>
                </c:pt>
                <c:pt idx="4">
                  <c:v>36000675.200000003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98409336"/>
        <c:axId val="293619856"/>
      </c:barChart>
      <c:catAx>
        <c:axId val="298409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sr-Latn-RS"/>
          </a:p>
        </c:txPr>
        <c:crossAx val="293619856"/>
        <c:crosses val="autoZero"/>
        <c:auto val="1"/>
        <c:lblAlgn val="ctr"/>
        <c:lblOffset val="100"/>
        <c:noMultiLvlLbl val="0"/>
      </c:catAx>
      <c:valAx>
        <c:axId val="293619856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none"/>
        <c:minorTickMark val="none"/>
        <c:tickLblPos val="nextTo"/>
        <c:spPr>
          <a:ln w="6350">
            <a:noFill/>
          </a:ln>
        </c:spPr>
        <c:crossAx val="29840933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Izvoz</a:t>
            </a:r>
            <a:r>
              <a:rPr lang="hr-HR" sz="1600" baseline="0"/>
              <a:t> obuće i dijelova za obuću</a:t>
            </a:r>
            <a:endParaRPr lang="hr-HR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izvoz_01_06_2021!$J$376</c:f>
              <c:strCache>
                <c:ptCount val="1"/>
                <c:pt idx="0">
                  <c:v>Izvoz 01-06.2020.</c:v>
                </c:pt>
              </c:strCache>
            </c:strRef>
          </c:tx>
          <c:invertIfNegative val="0"/>
          <c:cat>
            <c:strRef>
              <c:f>izvoz_01_06_2021!$I$377:$I$381</c:f>
              <c:strCache>
                <c:ptCount val="5"/>
                <c:pt idx="0">
                  <c:v>Italija</c:v>
                </c:pt>
                <c:pt idx="1">
                  <c:v>Njemačka</c:v>
                </c:pt>
                <c:pt idx="2">
                  <c:v>Hrvatska</c:v>
                </c:pt>
                <c:pt idx="3">
                  <c:v>Austrija</c:v>
                </c:pt>
                <c:pt idx="4">
                  <c:v>Slovačka Republika</c:v>
                </c:pt>
              </c:strCache>
            </c:strRef>
          </c:cat>
          <c:val>
            <c:numRef>
              <c:f>izvoz_01_06_2021!$J$377:$J$381</c:f>
              <c:numCache>
                <c:formatCode>_-* #,##0_-;\-* #,##0_-;_-* "-"??_-;_-@_-</c:formatCode>
                <c:ptCount val="5"/>
                <c:pt idx="0">
                  <c:v>122900735.11</c:v>
                </c:pt>
                <c:pt idx="1">
                  <c:v>31082710.18</c:v>
                </c:pt>
                <c:pt idx="2">
                  <c:v>31068986.25</c:v>
                </c:pt>
                <c:pt idx="3">
                  <c:v>26555683.559999999</c:v>
                </c:pt>
                <c:pt idx="4">
                  <c:v>22058164.579999998</c:v>
                </c:pt>
              </c:numCache>
            </c:numRef>
          </c:val>
        </c:ser>
        <c:ser>
          <c:idx val="1"/>
          <c:order val="1"/>
          <c:tx>
            <c:strRef>
              <c:f>izvoz_01_06_2021!$K$376</c:f>
              <c:strCache>
                <c:ptCount val="1"/>
                <c:pt idx="0">
                  <c:v>Izvoz 01.06.2021.</c:v>
                </c:pt>
              </c:strCache>
            </c:strRef>
          </c:tx>
          <c:invertIfNegative val="0"/>
          <c:cat>
            <c:strRef>
              <c:f>izvoz_01_06_2021!$I$377:$I$381</c:f>
              <c:strCache>
                <c:ptCount val="5"/>
                <c:pt idx="0">
                  <c:v>Italija</c:v>
                </c:pt>
                <c:pt idx="1">
                  <c:v>Njemačka</c:v>
                </c:pt>
                <c:pt idx="2">
                  <c:v>Hrvatska</c:v>
                </c:pt>
                <c:pt idx="3">
                  <c:v>Austrija</c:v>
                </c:pt>
                <c:pt idx="4">
                  <c:v>Slovačka Republika</c:v>
                </c:pt>
              </c:strCache>
            </c:strRef>
          </c:cat>
          <c:val>
            <c:numRef>
              <c:f>izvoz_01_06_2021!$K$377:$K$381</c:f>
              <c:numCache>
                <c:formatCode>_-* #,##0_-;\-* #,##0_-;_-* "-"??_-;_-@_-</c:formatCode>
                <c:ptCount val="5"/>
                <c:pt idx="0">
                  <c:v>143650307.41999999</c:v>
                </c:pt>
                <c:pt idx="1">
                  <c:v>42623813.650000006</c:v>
                </c:pt>
                <c:pt idx="2">
                  <c:v>30913938.850000001</c:v>
                </c:pt>
                <c:pt idx="3">
                  <c:v>24521449.829999998</c:v>
                </c:pt>
                <c:pt idx="4">
                  <c:v>20729968.120000001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93620640"/>
        <c:axId val="293621032"/>
      </c:barChart>
      <c:catAx>
        <c:axId val="293620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sr-Latn-RS"/>
          </a:p>
        </c:txPr>
        <c:crossAx val="293621032"/>
        <c:crosses val="autoZero"/>
        <c:auto val="1"/>
        <c:lblAlgn val="ctr"/>
        <c:lblOffset val="100"/>
        <c:noMultiLvlLbl val="0"/>
      </c:catAx>
      <c:valAx>
        <c:axId val="293621032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none"/>
        <c:minorTickMark val="none"/>
        <c:tickLblPos val="nextTo"/>
        <c:spPr>
          <a:ln w="6350">
            <a:noFill/>
          </a:ln>
        </c:spPr>
        <c:crossAx val="29362064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hr-HR" sz="1600"/>
              <a:t>Uvoz</a:t>
            </a:r>
            <a:r>
              <a:rPr lang="hr-HR" sz="1600" baseline="0"/>
              <a:t>  obuće i dijelova</a:t>
            </a:r>
            <a:endParaRPr lang="hr-HR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uvoz_01_06_2021!$J$616</c:f>
              <c:strCache>
                <c:ptCount val="1"/>
                <c:pt idx="0">
                  <c:v>Uvoz 01-06.2020.</c:v>
                </c:pt>
              </c:strCache>
            </c:strRef>
          </c:tx>
          <c:invertIfNegative val="0"/>
          <c:cat>
            <c:strRef>
              <c:f>uvoz_01_06_2021!$I$617:$I$621</c:f>
              <c:strCache>
                <c:ptCount val="5"/>
                <c:pt idx="0">
                  <c:v>Italija</c:v>
                </c:pt>
                <c:pt idx="1">
                  <c:v>Srbija</c:v>
                </c:pt>
                <c:pt idx="2">
                  <c:v>Njemačka</c:v>
                </c:pt>
                <c:pt idx="3">
                  <c:v>Kina</c:v>
                </c:pt>
                <c:pt idx="4">
                  <c:v>Slovenija</c:v>
                </c:pt>
              </c:strCache>
            </c:strRef>
          </c:cat>
          <c:val>
            <c:numRef>
              <c:f>uvoz_01_06_2021!$J$617:$J$621</c:f>
              <c:numCache>
                <c:formatCode>_-* #,##0_-;\-* #,##0_-;_-* "-"??_-;_-@_-</c:formatCode>
                <c:ptCount val="5"/>
                <c:pt idx="0">
                  <c:v>37408561.700000003</c:v>
                </c:pt>
                <c:pt idx="1">
                  <c:v>32620596.779999997</c:v>
                </c:pt>
                <c:pt idx="2">
                  <c:v>11303630.93</c:v>
                </c:pt>
                <c:pt idx="3">
                  <c:v>13136586.07</c:v>
                </c:pt>
                <c:pt idx="4">
                  <c:v>9307860.0999999866</c:v>
                </c:pt>
              </c:numCache>
            </c:numRef>
          </c:val>
        </c:ser>
        <c:ser>
          <c:idx val="1"/>
          <c:order val="1"/>
          <c:tx>
            <c:strRef>
              <c:f>uvoz_01_06_2021!$K$616</c:f>
              <c:strCache>
                <c:ptCount val="1"/>
                <c:pt idx="0">
                  <c:v>Uvoz 01-06.2020.</c:v>
                </c:pt>
              </c:strCache>
            </c:strRef>
          </c:tx>
          <c:invertIfNegative val="0"/>
          <c:cat>
            <c:strRef>
              <c:f>uvoz_01_06_2021!$I$617:$I$621</c:f>
              <c:strCache>
                <c:ptCount val="5"/>
                <c:pt idx="0">
                  <c:v>Italija</c:v>
                </c:pt>
                <c:pt idx="1">
                  <c:v>Srbija</c:v>
                </c:pt>
                <c:pt idx="2">
                  <c:v>Njemačka</c:v>
                </c:pt>
                <c:pt idx="3">
                  <c:v>Kina</c:v>
                </c:pt>
                <c:pt idx="4">
                  <c:v>Slovenija</c:v>
                </c:pt>
              </c:strCache>
            </c:strRef>
          </c:cat>
          <c:val>
            <c:numRef>
              <c:f>uvoz_01_06_2021!$K$617:$K$621</c:f>
              <c:numCache>
                <c:formatCode>_-* #,##0_-;\-* #,##0_-;_-* "-"??_-;_-@_-</c:formatCode>
                <c:ptCount val="5"/>
                <c:pt idx="0">
                  <c:v>43505351.590000011</c:v>
                </c:pt>
                <c:pt idx="1">
                  <c:v>37581667.370000005</c:v>
                </c:pt>
                <c:pt idx="2">
                  <c:v>15841969.26</c:v>
                </c:pt>
                <c:pt idx="3">
                  <c:v>11833747.77</c:v>
                </c:pt>
                <c:pt idx="4">
                  <c:v>9163985.0999999866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86636128"/>
        <c:axId val="286636520"/>
      </c:barChart>
      <c:catAx>
        <c:axId val="2866361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sr-Latn-RS"/>
          </a:p>
        </c:txPr>
        <c:crossAx val="286636520"/>
        <c:crosses val="autoZero"/>
        <c:auto val="1"/>
        <c:lblAlgn val="ctr"/>
        <c:lblOffset val="100"/>
        <c:noMultiLvlLbl val="0"/>
      </c:catAx>
      <c:valAx>
        <c:axId val="286636520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none"/>
        <c:minorTickMark val="none"/>
        <c:tickLblPos val="nextTo"/>
        <c:spPr>
          <a:ln w="6350">
            <a:noFill/>
          </a:ln>
        </c:spPr>
        <c:crossAx val="2866361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50" b="1"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 Sehic</dc:creator>
  <cp:lastModifiedBy>Danijela Kovač</cp:lastModifiedBy>
  <cp:revision>3</cp:revision>
  <dcterms:created xsi:type="dcterms:W3CDTF">2021-08-02T06:07:00Z</dcterms:created>
  <dcterms:modified xsi:type="dcterms:W3CDTF">2021-08-02T13:02:00Z</dcterms:modified>
</cp:coreProperties>
</file>